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1F6" w:rsidRPr="00224166" w:rsidRDefault="00AB51B5" w:rsidP="00AB51B5">
      <w:pPr>
        <w:jc w:val="center"/>
        <w:rPr>
          <w:sz w:val="23"/>
          <w:szCs w:val="23"/>
        </w:rPr>
      </w:pPr>
      <w:r w:rsidRPr="00224166">
        <w:rPr>
          <w:rFonts w:ascii="Helvetica Neue" w:hAnsi="Helvetica Neue"/>
          <w:noProof/>
          <w:sz w:val="23"/>
          <w:szCs w:val="23"/>
        </w:rPr>
        <w:drawing>
          <wp:inline distT="0" distB="0" distL="0" distR="0" wp14:anchorId="089507B7" wp14:editId="5855A603">
            <wp:extent cx="1893346" cy="78395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3" b="-2868"/>
                    <a:stretch/>
                  </pic:blipFill>
                  <pic:spPr bwMode="auto">
                    <a:xfrm>
                      <a:off x="0" y="0"/>
                      <a:ext cx="1909291" cy="790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1B5" w:rsidRPr="00224166" w:rsidRDefault="00AB51B5" w:rsidP="00AB51B5">
      <w:pPr>
        <w:jc w:val="center"/>
        <w:rPr>
          <w:sz w:val="23"/>
          <w:szCs w:val="23"/>
        </w:rPr>
      </w:pPr>
    </w:p>
    <w:p w:rsidR="00AB51B5" w:rsidRPr="00224166" w:rsidRDefault="00AB51B5" w:rsidP="00AB51B5">
      <w:pPr>
        <w:jc w:val="right"/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 xml:space="preserve">Αθήνα, </w:t>
      </w:r>
      <w:r w:rsidR="001F7B26" w:rsidRPr="00224166">
        <w:rPr>
          <w:rFonts w:ascii="Helvetica Neue" w:hAnsi="Helvetica Neue"/>
          <w:sz w:val="23"/>
          <w:szCs w:val="23"/>
          <w:lang w:val="el-GR"/>
        </w:rPr>
        <w:t>1</w:t>
      </w:r>
      <w:r w:rsidR="00224166" w:rsidRPr="00B2026E">
        <w:rPr>
          <w:rFonts w:ascii="Helvetica Neue" w:hAnsi="Helvetica Neue"/>
          <w:sz w:val="23"/>
          <w:szCs w:val="23"/>
          <w:lang w:val="el-GR"/>
        </w:rPr>
        <w:t>7</w:t>
      </w:r>
      <w:r w:rsidRPr="00224166">
        <w:rPr>
          <w:rFonts w:ascii="Helvetica Neue" w:hAnsi="Helvetica Neue"/>
          <w:sz w:val="23"/>
          <w:szCs w:val="23"/>
          <w:lang w:val="el-GR"/>
        </w:rPr>
        <w:t xml:space="preserve"> Οκτωβρίου 2022</w:t>
      </w:r>
    </w:p>
    <w:p w:rsidR="00AB51B5" w:rsidRPr="00224166" w:rsidRDefault="00AB51B5" w:rsidP="00AB51B5">
      <w:pPr>
        <w:jc w:val="right"/>
        <w:rPr>
          <w:rFonts w:ascii="Helvetica Neue" w:hAnsi="Helvetica Neue"/>
          <w:sz w:val="23"/>
          <w:szCs w:val="23"/>
          <w:lang w:val="el-GR"/>
        </w:rPr>
      </w:pPr>
    </w:p>
    <w:p w:rsidR="00AB51B5" w:rsidRPr="00224166" w:rsidRDefault="00AB51B5" w:rsidP="00AB51B5">
      <w:pPr>
        <w:jc w:val="center"/>
        <w:rPr>
          <w:rFonts w:ascii="Helvetica Neue" w:hAnsi="Helvetica Neue"/>
          <w:b/>
          <w:bCs/>
          <w:sz w:val="23"/>
          <w:szCs w:val="23"/>
          <w:u w:val="single"/>
          <w:lang w:val="el-GR"/>
        </w:rPr>
      </w:pPr>
      <w:r w:rsidRPr="00224166">
        <w:rPr>
          <w:rFonts w:ascii="Helvetica Neue" w:hAnsi="Helvetica Neue"/>
          <w:b/>
          <w:bCs/>
          <w:sz w:val="23"/>
          <w:szCs w:val="23"/>
          <w:u w:val="single"/>
          <w:lang w:val="el-GR"/>
        </w:rPr>
        <w:t>ΕΡΩΤΗΣΗ</w:t>
      </w:r>
    </w:p>
    <w:p w:rsidR="001F7B26" w:rsidRPr="00224166" w:rsidRDefault="001F7B26" w:rsidP="00AB51B5">
      <w:pPr>
        <w:jc w:val="center"/>
        <w:rPr>
          <w:rFonts w:ascii="Helvetica Neue" w:hAnsi="Helvetica Neue"/>
          <w:b/>
          <w:bCs/>
          <w:sz w:val="23"/>
          <w:szCs w:val="23"/>
          <w:u w:val="single"/>
          <w:lang w:val="el-GR"/>
        </w:rPr>
      </w:pPr>
    </w:p>
    <w:p w:rsidR="00AB51B5" w:rsidRPr="00224166" w:rsidRDefault="00AB51B5" w:rsidP="00AB51B5">
      <w:pPr>
        <w:jc w:val="center"/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>- προς τ</w:t>
      </w:r>
      <w:r w:rsidR="001F7B26" w:rsidRPr="00224166">
        <w:rPr>
          <w:rFonts w:ascii="Helvetica Neue" w:hAnsi="Helvetica Neue"/>
          <w:sz w:val="23"/>
          <w:szCs w:val="23"/>
          <w:lang w:val="el-GR"/>
        </w:rPr>
        <w:t>ον</w:t>
      </w:r>
      <w:r w:rsidRPr="00224166">
        <w:rPr>
          <w:rFonts w:ascii="Helvetica Neue" w:hAnsi="Helvetica Neue"/>
          <w:sz w:val="23"/>
          <w:szCs w:val="23"/>
          <w:lang w:val="el-GR"/>
        </w:rPr>
        <w:t xml:space="preserve"> υπουργό </w:t>
      </w:r>
      <w:r w:rsidR="001F7B26" w:rsidRPr="00224166">
        <w:rPr>
          <w:rFonts w:ascii="Helvetica Neue" w:hAnsi="Helvetica Neue"/>
          <w:sz w:val="23"/>
          <w:szCs w:val="23"/>
          <w:lang w:val="el-GR"/>
        </w:rPr>
        <w:t>Υγείας</w:t>
      </w:r>
    </w:p>
    <w:p w:rsidR="001F7B26" w:rsidRPr="00224166" w:rsidRDefault="001F7B26" w:rsidP="00AB51B5">
      <w:pPr>
        <w:jc w:val="center"/>
        <w:rPr>
          <w:rFonts w:ascii="Helvetica Neue" w:hAnsi="Helvetica Neue"/>
          <w:b/>
          <w:bCs/>
          <w:sz w:val="23"/>
          <w:szCs w:val="23"/>
          <w:lang w:val="el-GR"/>
        </w:rPr>
      </w:pPr>
    </w:p>
    <w:p w:rsidR="00BF3465" w:rsidRPr="00224166" w:rsidRDefault="00AB51B5" w:rsidP="001F7B26">
      <w:pPr>
        <w:jc w:val="center"/>
        <w:rPr>
          <w:rFonts w:ascii="Helvetica Neue" w:hAnsi="Helvetica Neue"/>
          <w:b/>
          <w:bCs/>
          <w:sz w:val="23"/>
          <w:szCs w:val="23"/>
          <w:lang w:val="el-GR"/>
        </w:rPr>
      </w:pPr>
      <w:r w:rsidRPr="00224166">
        <w:rPr>
          <w:rFonts w:ascii="Helvetica Neue" w:hAnsi="Helvetica Neue"/>
          <w:b/>
          <w:bCs/>
          <w:sz w:val="23"/>
          <w:szCs w:val="23"/>
          <w:lang w:val="el-GR"/>
        </w:rPr>
        <w:t>ΘΕΜΑ: «</w:t>
      </w:r>
      <w:r w:rsidR="00CF64BB" w:rsidRPr="00224166">
        <w:rPr>
          <w:rFonts w:ascii="Helvetica Neue" w:hAnsi="Helvetica Neue"/>
          <w:b/>
          <w:bCs/>
          <w:sz w:val="23"/>
          <w:szCs w:val="23"/>
          <w:lang w:val="el-GR"/>
        </w:rPr>
        <w:t>Να σταματήσουν οι</w:t>
      </w:r>
      <w:r w:rsidR="00487665" w:rsidRPr="00224166">
        <w:rPr>
          <w:rFonts w:ascii="Helvetica Neue" w:hAnsi="Helvetica Neue"/>
          <w:b/>
          <w:bCs/>
          <w:sz w:val="23"/>
          <w:szCs w:val="23"/>
          <w:lang w:val="el-GR"/>
        </w:rPr>
        <w:t xml:space="preserve"> </w:t>
      </w:r>
      <w:proofErr w:type="spellStart"/>
      <w:r w:rsidR="00487665" w:rsidRPr="00224166">
        <w:rPr>
          <w:rFonts w:ascii="Helvetica Neue" w:hAnsi="Helvetica Neue"/>
          <w:b/>
          <w:bCs/>
          <w:sz w:val="23"/>
          <w:szCs w:val="23"/>
          <w:lang w:val="el-GR"/>
        </w:rPr>
        <w:t>εμβαλωματικές</w:t>
      </w:r>
      <w:proofErr w:type="spellEnd"/>
      <w:r w:rsidR="00CF64BB" w:rsidRPr="00224166">
        <w:rPr>
          <w:rFonts w:ascii="Helvetica Neue" w:hAnsi="Helvetica Neue"/>
          <w:b/>
          <w:bCs/>
          <w:sz w:val="23"/>
          <w:szCs w:val="23"/>
          <w:lang w:val="el-GR"/>
        </w:rPr>
        <w:t xml:space="preserve"> </w:t>
      </w:r>
      <w:r w:rsidR="0039408A" w:rsidRPr="00224166">
        <w:rPr>
          <w:rFonts w:ascii="Helvetica Neue" w:hAnsi="Helvetica Neue"/>
          <w:b/>
          <w:bCs/>
          <w:sz w:val="23"/>
          <w:szCs w:val="23"/>
          <w:lang w:val="el-GR"/>
        </w:rPr>
        <w:t xml:space="preserve">μετακινήσεις ιατρών </w:t>
      </w:r>
      <w:r w:rsidR="00287BB5" w:rsidRPr="00224166">
        <w:rPr>
          <w:rFonts w:ascii="Helvetica Neue" w:hAnsi="Helvetica Neue"/>
          <w:b/>
          <w:bCs/>
          <w:sz w:val="23"/>
          <w:szCs w:val="23"/>
          <w:lang w:val="el-GR"/>
        </w:rPr>
        <w:t>σε</w:t>
      </w:r>
      <w:r w:rsidR="0039408A" w:rsidRPr="00224166">
        <w:rPr>
          <w:rFonts w:ascii="Helvetica Neue" w:hAnsi="Helvetica Neue"/>
          <w:b/>
          <w:bCs/>
          <w:sz w:val="23"/>
          <w:szCs w:val="23"/>
          <w:lang w:val="el-GR"/>
        </w:rPr>
        <w:t xml:space="preserve"> Νοσοκομεία </w:t>
      </w:r>
      <w:r w:rsidR="00487665" w:rsidRPr="00224166">
        <w:rPr>
          <w:rFonts w:ascii="Helvetica Neue" w:hAnsi="Helvetica Neue"/>
          <w:b/>
          <w:bCs/>
          <w:sz w:val="23"/>
          <w:szCs w:val="23"/>
          <w:lang w:val="el-GR"/>
        </w:rPr>
        <w:t xml:space="preserve">της </w:t>
      </w:r>
      <w:r w:rsidR="00287BB5" w:rsidRPr="00224166">
        <w:rPr>
          <w:rFonts w:ascii="Helvetica Neue" w:hAnsi="Helvetica Neue"/>
          <w:b/>
          <w:bCs/>
          <w:sz w:val="23"/>
          <w:szCs w:val="23"/>
          <w:lang w:val="el-GR"/>
        </w:rPr>
        <w:t>6</w:t>
      </w:r>
      <w:r w:rsidR="00287BB5" w:rsidRPr="00224166">
        <w:rPr>
          <w:rFonts w:ascii="Helvetica Neue" w:hAnsi="Helvetica Neue"/>
          <w:b/>
          <w:bCs/>
          <w:sz w:val="23"/>
          <w:szCs w:val="23"/>
          <w:vertAlign w:val="superscript"/>
          <w:lang w:val="el-GR"/>
        </w:rPr>
        <w:t>ης</w:t>
      </w:r>
      <w:r w:rsidR="00287BB5" w:rsidRPr="00224166">
        <w:rPr>
          <w:rFonts w:ascii="Helvetica Neue" w:hAnsi="Helvetica Neue"/>
          <w:b/>
          <w:bCs/>
          <w:sz w:val="23"/>
          <w:szCs w:val="23"/>
          <w:lang w:val="el-GR"/>
        </w:rPr>
        <w:t xml:space="preserve"> ΥΠΕ</w:t>
      </w:r>
      <w:r w:rsidR="0039408A" w:rsidRPr="00224166">
        <w:rPr>
          <w:rFonts w:ascii="Helvetica Neue" w:hAnsi="Helvetica Neue"/>
          <w:b/>
          <w:bCs/>
          <w:sz w:val="23"/>
          <w:szCs w:val="23"/>
          <w:lang w:val="el-GR"/>
        </w:rPr>
        <w:t>»</w:t>
      </w:r>
    </w:p>
    <w:p w:rsidR="00CF64BB" w:rsidRPr="00224166" w:rsidRDefault="00CF64BB" w:rsidP="00CF64BB">
      <w:pPr>
        <w:rPr>
          <w:rFonts w:ascii="Helvetica Neue" w:hAnsi="Helvetica Neue"/>
          <w:sz w:val="23"/>
          <w:szCs w:val="23"/>
          <w:lang w:val="el-GR"/>
        </w:rPr>
      </w:pPr>
    </w:p>
    <w:p w:rsidR="00610FD2" w:rsidRPr="00224166" w:rsidRDefault="00887780" w:rsidP="00CF64BB">
      <w:pPr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 xml:space="preserve">Σε πολύ σοβαρό ζήτημα εξελίσσεται η μετακίνηση ιατρικού προσωπικού από τα νοσοκομεία των Ιωαννίνων </w:t>
      </w:r>
      <w:r w:rsidR="001A6334" w:rsidRPr="00224166">
        <w:rPr>
          <w:rFonts w:ascii="Helvetica Neue" w:hAnsi="Helvetica Neue"/>
          <w:sz w:val="23"/>
          <w:szCs w:val="23"/>
          <w:lang w:val="el-GR"/>
        </w:rPr>
        <w:t xml:space="preserve">(Πανεπιστημιακό και </w:t>
      </w:r>
      <w:proofErr w:type="spellStart"/>
      <w:r w:rsidR="001A6334" w:rsidRPr="00224166">
        <w:rPr>
          <w:rFonts w:ascii="Helvetica Neue" w:hAnsi="Helvetica Neue"/>
          <w:sz w:val="23"/>
          <w:szCs w:val="23"/>
          <w:lang w:val="el-GR"/>
        </w:rPr>
        <w:t>Χατζηκώστα</w:t>
      </w:r>
      <w:proofErr w:type="spellEnd"/>
      <w:r w:rsidR="001A6334" w:rsidRPr="00224166">
        <w:rPr>
          <w:rFonts w:ascii="Helvetica Neue" w:hAnsi="Helvetica Neue"/>
          <w:sz w:val="23"/>
          <w:szCs w:val="23"/>
          <w:lang w:val="el-GR"/>
        </w:rPr>
        <w:t xml:space="preserve">) </w:t>
      </w:r>
      <w:r w:rsidRPr="00224166">
        <w:rPr>
          <w:rFonts w:ascii="Helvetica Neue" w:hAnsi="Helvetica Neue"/>
          <w:sz w:val="23"/>
          <w:szCs w:val="23"/>
          <w:lang w:val="el-GR"/>
        </w:rPr>
        <w:t xml:space="preserve">σε </w:t>
      </w:r>
      <w:r w:rsidR="00486E1F" w:rsidRPr="00224166">
        <w:rPr>
          <w:rFonts w:ascii="Helvetica Neue" w:hAnsi="Helvetica Neue"/>
          <w:sz w:val="23"/>
          <w:szCs w:val="23"/>
          <w:lang w:val="el-GR"/>
        </w:rPr>
        <w:t>άλλα υγειονομικές μονάδες της 6</w:t>
      </w:r>
      <w:r w:rsidR="00486E1F" w:rsidRPr="00224166">
        <w:rPr>
          <w:rFonts w:ascii="Helvetica Neue" w:hAnsi="Helvetica Neue"/>
          <w:sz w:val="23"/>
          <w:szCs w:val="23"/>
          <w:vertAlign w:val="superscript"/>
          <w:lang w:val="el-GR"/>
        </w:rPr>
        <w:t>ης</w:t>
      </w:r>
      <w:r w:rsidR="00486E1F" w:rsidRPr="00224166">
        <w:rPr>
          <w:rFonts w:ascii="Helvetica Neue" w:hAnsi="Helvetica Neue"/>
          <w:sz w:val="23"/>
          <w:szCs w:val="23"/>
          <w:lang w:val="el-GR"/>
        </w:rPr>
        <w:t xml:space="preserve"> ΥΠΕ</w:t>
      </w:r>
      <w:r w:rsidR="00443268" w:rsidRPr="00224166">
        <w:rPr>
          <w:rFonts w:ascii="Helvetica Neue" w:hAnsi="Helvetica Neue"/>
          <w:sz w:val="23"/>
          <w:szCs w:val="23"/>
          <w:lang w:val="el-GR"/>
        </w:rPr>
        <w:t xml:space="preserve">, ώστε να καλυφθούν </w:t>
      </w:r>
      <w:r w:rsidR="00FE705B" w:rsidRPr="00224166">
        <w:rPr>
          <w:rFonts w:ascii="Helvetica Neue" w:hAnsi="Helvetica Neue"/>
          <w:sz w:val="23"/>
          <w:szCs w:val="23"/>
          <w:lang w:val="el-GR"/>
        </w:rPr>
        <w:t xml:space="preserve">πρόχειρα τα κενά που </w:t>
      </w:r>
      <w:r w:rsidR="001A2482" w:rsidRPr="00224166">
        <w:rPr>
          <w:rFonts w:ascii="Helvetica Neue" w:hAnsi="Helvetica Neue"/>
          <w:sz w:val="23"/>
          <w:szCs w:val="23"/>
          <w:lang w:val="el-GR"/>
        </w:rPr>
        <w:t>προκύπτουν</w:t>
      </w:r>
      <w:r w:rsidR="00FE705B" w:rsidRPr="00224166">
        <w:rPr>
          <w:rFonts w:ascii="Helvetica Neue" w:hAnsi="Helvetica Neue"/>
          <w:sz w:val="23"/>
          <w:szCs w:val="23"/>
          <w:lang w:val="el-GR"/>
        </w:rPr>
        <w:t xml:space="preserve"> λόγω της </w:t>
      </w:r>
      <w:proofErr w:type="spellStart"/>
      <w:r w:rsidR="00486E1F" w:rsidRPr="00224166">
        <w:rPr>
          <w:rFonts w:ascii="Helvetica Neue" w:hAnsi="Helvetica Neue"/>
          <w:sz w:val="23"/>
          <w:szCs w:val="23"/>
          <w:lang w:val="el-GR"/>
        </w:rPr>
        <w:t>υποστελέχωσης</w:t>
      </w:r>
      <w:proofErr w:type="spellEnd"/>
      <w:r w:rsidR="00486E1F" w:rsidRPr="00224166">
        <w:rPr>
          <w:rFonts w:ascii="Helvetica Neue" w:hAnsi="Helvetica Neue"/>
          <w:sz w:val="23"/>
          <w:szCs w:val="23"/>
          <w:lang w:val="el-GR"/>
        </w:rPr>
        <w:t xml:space="preserve"> που έχει επιβάλλει το υπουργείο Υγείας στο </w:t>
      </w:r>
      <w:r w:rsidR="00EC3C2F" w:rsidRPr="00224166">
        <w:rPr>
          <w:rFonts w:ascii="Helvetica Neue" w:hAnsi="Helvetica Neue"/>
          <w:sz w:val="23"/>
          <w:szCs w:val="23"/>
          <w:lang w:val="el-GR"/>
        </w:rPr>
        <w:t>ΕΣΥ.</w:t>
      </w:r>
      <w:r w:rsidR="00443268" w:rsidRPr="00224166">
        <w:rPr>
          <w:rFonts w:ascii="Helvetica Neue" w:hAnsi="Helvetica Neue"/>
          <w:sz w:val="23"/>
          <w:szCs w:val="23"/>
          <w:lang w:val="el-GR"/>
        </w:rPr>
        <w:t xml:space="preserve"> </w:t>
      </w:r>
    </w:p>
    <w:p w:rsidR="001A2482" w:rsidRPr="00224166" w:rsidRDefault="001A2482" w:rsidP="00CF64BB">
      <w:pPr>
        <w:rPr>
          <w:rFonts w:ascii="Helvetica Neue" w:hAnsi="Helvetica Neue"/>
          <w:sz w:val="23"/>
          <w:szCs w:val="23"/>
          <w:lang w:val="el-GR"/>
        </w:rPr>
      </w:pPr>
    </w:p>
    <w:p w:rsidR="00610FD2" w:rsidRPr="00224166" w:rsidRDefault="0013720C" w:rsidP="00CF64BB">
      <w:pPr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>Η</w:t>
      </w:r>
      <w:r w:rsidR="001A2482" w:rsidRPr="00224166">
        <w:rPr>
          <w:rFonts w:ascii="Helvetica Neue" w:hAnsi="Helvetica Neue"/>
          <w:sz w:val="23"/>
          <w:szCs w:val="23"/>
          <w:lang w:val="el-GR"/>
        </w:rPr>
        <w:t xml:space="preserve"> </w:t>
      </w:r>
      <w:r w:rsidRPr="00224166">
        <w:rPr>
          <w:rFonts w:ascii="Helvetica Neue" w:hAnsi="Helvetica Neue"/>
          <w:sz w:val="23"/>
          <w:szCs w:val="23"/>
          <w:lang w:val="el-GR"/>
        </w:rPr>
        <w:t xml:space="preserve">έλλειψη </w:t>
      </w:r>
      <w:r w:rsidR="001A2482" w:rsidRPr="00224166">
        <w:rPr>
          <w:rFonts w:ascii="Helvetica Neue" w:hAnsi="Helvetica Neue"/>
          <w:sz w:val="23"/>
          <w:szCs w:val="23"/>
          <w:lang w:val="el-GR"/>
        </w:rPr>
        <w:t xml:space="preserve">προσωπικού </w:t>
      </w:r>
      <w:r w:rsidRPr="00224166">
        <w:rPr>
          <w:rFonts w:ascii="Helvetica Neue" w:hAnsi="Helvetica Neue"/>
          <w:sz w:val="23"/>
          <w:szCs w:val="23"/>
          <w:lang w:val="el-GR"/>
        </w:rPr>
        <w:t>σ</w:t>
      </w:r>
      <w:r w:rsidR="001A2482" w:rsidRPr="00224166">
        <w:rPr>
          <w:rFonts w:ascii="Helvetica Neue" w:hAnsi="Helvetica Neue"/>
          <w:sz w:val="23"/>
          <w:szCs w:val="23"/>
          <w:lang w:val="el-GR"/>
        </w:rPr>
        <w:t>τη</w:t>
      </w:r>
      <w:r w:rsidRPr="00224166">
        <w:rPr>
          <w:rFonts w:ascii="Helvetica Neue" w:hAnsi="Helvetica Neue"/>
          <w:sz w:val="23"/>
          <w:szCs w:val="23"/>
          <w:lang w:val="el-GR"/>
        </w:rPr>
        <w:t>ν</w:t>
      </w:r>
      <w:r w:rsidR="001A2482" w:rsidRPr="00224166">
        <w:rPr>
          <w:rFonts w:ascii="Helvetica Neue" w:hAnsi="Helvetica Neue"/>
          <w:sz w:val="23"/>
          <w:szCs w:val="23"/>
          <w:lang w:val="el-GR"/>
        </w:rPr>
        <w:t xml:space="preserve"> Καρδιολογική και Παθολογική Κλινική του </w:t>
      </w:r>
      <w:r w:rsidR="00136E28" w:rsidRPr="00224166">
        <w:rPr>
          <w:rFonts w:ascii="Helvetica Neue" w:hAnsi="Helvetica Neue"/>
          <w:b/>
          <w:bCs/>
          <w:sz w:val="23"/>
          <w:szCs w:val="23"/>
          <w:lang w:val="el-GR"/>
        </w:rPr>
        <w:t>ν</w:t>
      </w:r>
      <w:r w:rsidR="00B1704B" w:rsidRPr="00224166">
        <w:rPr>
          <w:rFonts w:ascii="Helvetica Neue" w:hAnsi="Helvetica Neue"/>
          <w:b/>
          <w:bCs/>
          <w:sz w:val="23"/>
          <w:szCs w:val="23"/>
          <w:lang w:val="el-GR"/>
        </w:rPr>
        <w:t>οσοκομείου Κέρκυρας</w:t>
      </w:r>
      <w:r w:rsidR="00B1704B" w:rsidRPr="00224166">
        <w:rPr>
          <w:rFonts w:ascii="Helvetica Neue" w:hAnsi="Helvetica Neue"/>
          <w:sz w:val="23"/>
          <w:szCs w:val="23"/>
          <w:lang w:val="el-GR"/>
        </w:rPr>
        <w:t>, αν και γνωστ</w:t>
      </w:r>
      <w:r w:rsidRPr="00224166">
        <w:rPr>
          <w:rFonts w:ascii="Helvetica Neue" w:hAnsi="Helvetica Neue"/>
          <w:sz w:val="23"/>
          <w:szCs w:val="23"/>
          <w:lang w:val="el-GR"/>
        </w:rPr>
        <w:t>ή στο</w:t>
      </w:r>
      <w:r w:rsidR="00B1704B" w:rsidRPr="00224166">
        <w:rPr>
          <w:rFonts w:ascii="Helvetica Neue" w:hAnsi="Helvetica Neue"/>
          <w:sz w:val="23"/>
          <w:szCs w:val="23"/>
          <w:lang w:val="el-GR"/>
        </w:rPr>
        <w:t xml:space="preserve"> υπουργείο</w:t>
      </w:r>
      <w:r w:rsidRPr="00224166">
        <w:rPr>
          <w:rFonts w:ascii="Helvetica Neue" w:hAnsi="Helvetica Neue"/>
          <w:sz w:val="23"/>
          <w:szCs w:val="23"/>
          <w:lang w:val="el-GR"/>
        </w:rPr>
        <w:t xml:space="preserve"> εδώ και </w:t>
      </w:r>
      <w:r w:rsidR="00864777" w:rsidRPr="00224166">
        <w:rPr>
          <w:rFonts w:ascii="Helvetica Neue" w:hAnsi="Helvetica Neue"/>
          <w:sz w:val="23"/>
          <w:szCs w:val="23"/>
          <w:lang w:val="el-GR"/>
        </w:rPr>
        <w:t xml:space="preserve">τουλάχιστον </w:t>
      </w:r>
      <w:r w:rsidRPr="00224166">
        <w:rPr>
          <w:rFonts w:ascii="Helvetica Neue" w:hAnsi="Helvetica Neue"/>
          <w:sz w:val="23"/>
          <w:szCs w:val="23"/>
          <w:lang w:val="el-GR"/>
        </w:rPr>
        <w:t xml:space="preserve">έξι μήνες, όχι μόνο </w:t>
      </w:r>
      <w:r w:rsidR="00864777" w:rsidRPr="00224166">
        <w:rPr>
          <w:rFonts w:ascii="Helvetica Neue" w:hAnsi="Helvetica Neue"/>
          <w:sz w:val="23"/>
          <w:szCs w:val="23"/>
          <w:lang w:val="el-GR"/>
        </w:rPr>
        <w:t>δεν επιλύθηκε αλλά επιδεινώθηκε μετά τις παραιτήσεις δύο παθολόγων και ενός καρδιολόγου.</w:t>
      </w:r>
      <w:r w:rsidR="005C67FB" w:rsidRPr="00224166">
        <w:rPr>
          <w:rFonts w:ascii="Helvetica Neue" w:hAnsi="Helvetica Neue"/>
          <w:sz w:val="23"/>
          <w:szCs w:val="23"/>
          <w:lang w:val="el-GR"/>
        </w:rPr>
        <w:t xml:space="preserve"> Η κυβέρνηση</w:t>
      </w:r>
      <w:r w:rsidR="00D80D15" w:rsidRPr="00224166">
        <w:rPr>
          <w:rFonts w:ascii="Helvetica Neue" w:hAnsi="Helvetica Neue"/>
          <w:sz w:val="23"/>
          <w:szCs w:val="23"/>
          <w:lang w:val="el-GR"/>
        </w:rPr>
        <w:t>, αντί να προχωρήσει στις απαραίτητες προσλήψεις, κατέφυγε για μια ακόμη φορά στην τακτική του «</w:t>
      </w:r>
      <w:r w:rsidR="00D80D15" w:rsidRPr="00224166">
        <w:rPr>
          <w:rFonts w:ascii="Helvetica Neue" w:hAnsi="Helvetica Neue"/>
          <w:i/>
          <w:iCs/>
          <w:sz w:val="23"/>
          <w:szCs w:val="23"/>
          <w:lang w:val="el-GR"/>
        </w:rPr>
        <w:t>εντέλλεσθε</w:t>
      </w:r>
      <w:r w:rsidR="00D80D15" w:rsidRPr="00224166">
        <w:rPr>
          <w:rFonts w:ascii="Helvetica Neue" w:hAnsi="Helvetica Neue"/>
          <w:sz w:val="23"/>
          <w:szCs w:val="23"/>
          <w:lang w:val="el-GR"/>
        </w:rPr>
        <w:t xml:space="preserve">», μετακινώντας ιατρούς από το </w:t>
      </w:r>
      <w:r w:rsidR="00D80D15" w:rsidRPr="00224166">
        <w:rPr>
          <w:rFonts w:ascii="Helvetica Neue" w:hAnsi="Helvetica Neue"/>
          <w:b/>
          <w:bCs/>
          <w:sz w:val="23"/>
          <w:szCs w:val="23"/>
          <w:lang w:val="el-GR"/>
        </w:rPr>
        <w:t>«</w:t>
      </w:r>
      <w:proofErr w:type="spellStart"/>
      <w:r w:rsidR="00D80D15" w:rsidRPr="00224166">
        <w:rPr>
          <w:rFonts w:ascii="Helvetica Neue" w:hAnsi="Helvetica Neue"/>
          <w:b/>
          <w:bCs/>
          <w:sz w:val="23"/>
          <w:szCs w:val="23"/>
          <w:lang w:val="el-GR"/>
        </w:rPr>
        <w:t>Χατζηκώστα</w:t>
      </w:r>
      <w:proofErr w:type="spellEnd"/>
      <w:r w:rsidR="00D80D15" w:rsidRPr="00224166">
        <w:rPr>
          <w:rFonts w:ascii="Helvetica Neue" w:hAnsi="Helvetica Neue"/>
          <w:b/>
          <w:bCs/>
          <w:sz w:val="23"/>
          <w:szCs w:val="23"/>
          <w:lang w:val="el-GR"/>
        </w:rPr>
        <w:t>»</w:t>
      </w:r>
      <w:r w:rsidR="00D80D15" w:rsidRPr="00224166">
        <w:rPr>
          <w:rFonts w:ascii="Helvetica Neue" w:hAnsi="Helvetica Neue"/>
          <w:sz w:val="23"/>
          <w:szCs w:val="23"/>
          <w:lang w:val="el-GR"/>
        </w:rPr>
        <w:t xml:space="preserve"> και το </w:t>
      </w:r>
      <w:r w:rsidR="00D80D15" w:rsidRPr="00224166">
        <w:rPr>
          <w:rFonts w:ascii="Helvetica Neue" w:hAnsi="Helvetica Neue"/>
          <w:b/>
          <w:bCs/>
          <w:sz w:val="23"/>
          <w:szCs w:val="23"/>
          <w:lang w:val="el-GR"/>
        </w:rPr>
        <w:t>Πανεπιστημιακό των Ιωαννίνων</w:t>
      </w:r>
      <w:r w:rsidR="00D80D15" w:rsidRPr="00224166">
        <w:rPr>
          <w:rFonts w:ascii="Helvetica Neue" w:hAnsi="Helvetica Neue"/>
          <w:sz w:val="23"/>
          <w:szCs w:val="23"/>
          <w:lang w:val="el-GR"/>
        </w:rPr>
        <w:t xml:space="preserve"> </w:t>
      </w:r>
      <w:r w:rsidR="002F7187" w:rsidRPr="00224166">
        <w:rPr>
          <w:rFonts w:ascii="Helvetica Neue" w:hAnsi="Helvetica Neue"/>
          <w:sz w:val="23"/>
          <w:szCs w:val="23"/>
          <w:lang w:val="el-GR"/>
        </w:rPr>
        <w:t>στο «Αγία Ειρήνη» της Κέρκυρας.</w:t>
      </w:r>
    </w:p>
    <w:p w:rsidR="002F7187" w:rsidRPr="00224166" w:rsidRDefault="002F7187" w:rsidP="00CF64BB">
      <w:pPr>
        <w:rPr>
          <w:rFonts w:ascii="Helvetica Neue" w:hAnsi="Helvetica Neue"/>
          <w:sz w:val="23"/>
          <w:szCs w:val="23"/>
          <w:lang w:val="el-GR"/>
        </w:rPr>
      </w:pPr>
    </w:p>
    <w:p w:rsidR="00633321" w:rsidRPr="00224166" w:rsidRDefault="00633321" w:rsidP="00CF64BB">
      <w:pPr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 xml:space="preserve">Αντίστοιχες μετακινήσεις γίνονται και προς το </w:t>
      </w:r>
      <w:r w:rsidRPr="00224166">
        <w:rPr>
          <w:rFonts w:ascii="Helvetica Neue" w:hAnsi="Helvetica Neue"/>
          <w:b/>
          <w:bCs/>
          <w:sz w:val="23"/>
          <w:szCs w:val="23"/>
          <w:lang w:val="el-GR"/>
        </w:rPr>
        <w:t xml:space="preserve">νοσοκομείο </w:t>
      </w:r>
      <w:proofErr w:type="spellStart"/>
      <w:r w:rsidRPr="00224166">
        <w:rPr>
          <w:rFonts w:ascii="Helvetica Neue" w:hAnsi="Helvetica Neue"/>
          <w:b/>
          <w:bCs/>
          <w:sz w:val="23"/>
          <w:szCs w:val="23"/>
          <w:lang w:val="el-GR"/>
        </w:rPr>
        <w:t>Φιλιατών</w:t>
      </w:r>
      <w:proofErr w:type="spellEnd"/>
      <w:r w:rsidRPr="00224166">
        <w:rPr>
          <w:rFonts w:ascii="Helvetica Neue" w:hAnsi="Helvetica Neue"/>
          <w:sz w:val="23"/>
          <w:szCs w:val="23"/>
          <w:lang w:val="el-GR"/>
        </w:rPr>
        <w:t xml:space="preserve"> (ακτινολόγου και τεχνολόγου)</w:t>
      </w:r>
      <w:r w:rsidR="00136E28" w:rsidRPr="00224166">
        <w:rPr>
          <w:rFonts w:ascii="Helvetica Neue" w:hAnsi="Helvetica Neue"/>
          <w:sz w:val="23"/>
          <w:szCs w:val="23"/>
          <w:lang w:val="el-GR"/>
        </w:rPr>
        <w:t xml:space="preserve">, αποψιλώνοντας περαιτέρω τα δύο νοσοκομεία των Ιωαννίνων, τα οποία </w:t>
      </w:r>
      <w:r w:rsidR="00F752B9" w:rsidRPr="00224166">
        <w:rPr>
          <w:rFonts w:ascii="Helvetica Neue" w:hAnsi="Helvetica Neue"/>
          <w:sz w:val="23"/>
          <w:szCs w:val="23"/>
          <w:lang w:val="el-GR"/>
        </w:rPr>
        <w:t xml:space="preserve">ήδη </w:t>
      </w:r>
      <w:r w:rsidR="00136E28" w:rsidRPr="00224166">
        <w:rPr>
          <w:rFonts w:ascii="Helvetica Neue" w:hAnsi="Helvetica Neue"/>
          <w:sz w:val="23"/>
          <w:szCs w:val="23"/>
          <w:lang w:val="el-GR"/>
        </w:rPr>
        <w:t>καταγράφουν</w:t>
      </w:r>
      <w:r w:rsidR="00F752B9" w:rsidRPr="00224166">
        <w:rPr>
          <w:rFonts w:ascii="Helvetica Neue" w:hAnsi="Helvetica Neue"/>
          <w:sz w:val="23"/>
          <w:szCs w:val="23"/>
          <w:lang w:val="el-GR"/>
        </w:rPr>
        <w:t xml:space="preserve"> </w:t>
      </w:r>
      <w:r w:rsidR="00136E28" w:rsidRPr="00224166">
        <w:rPr>
          <w:rFonts w:ascii="Helvetica Neue" w:hAnsi="Helvetica Neue"/>
          <w:sz w:val="23"/>
          <w:szCs w:val="23"/>
          <w:lang w:val="el-GR"/>
        </w:rPr>
        <w:t>ελλείψεις σε ορισμένες ειδικότητες.</w:t>
      </w:r>
    </w:p>
    <w:p w:rsidR="00F752B9" w:rsidRPr="00224166" w:rsidRDefault="00F752B9" w:rsidP="00CF64BB">
      <w:pPr>
        <w:rPr>
          <w:rFonts w:ascii="Helvetica Neue" w:hAnsi="Helvetica Neue"/>
          <w:sz w:val="23"/>
          <w:szCs w:val="23"/>
          <w:lang w:val="el-GR"/>
        </w:rPr>
      </w:pPr>
    </w:p>
    <w:p w:rsidR="00CF64BB" w:rsidRPr="00224166" w:rsidRDefault="00F752B9" w:rsidP="00CF64BB">
      <w:pPr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>Ενδεικτικά, το τακτικό καρδιολογικό ιατρείο του «</w:t>
      </w:r>
      <w:proofErr w:type="spellStart"/>
      <w:r w:rsidRPr="00224166">
        <w:rPr>
          <w:rFonts w:ascii="Helvetica Neue" w:hAnsi="Helvetica Neue"/>
          <w:sz w:val="23"/>
          <w:szCs w:val="23"/>
          <w:lang w:val="el-GR"/>
        </w:rPr>
        <w:t>Χατζηκώστα</w:t>
      </w:r>
      <w:proofErr w:type="spellEnd"/>
      <w:r w:rsidRPr="00224166">
        <w:rPr>
          <w:rFonts w:ascii="Helvetica Neue" w:hAnsi="Helvetica Neue"/>
          <w:sz w:val="23"/>
          <w:szCs w:val="23"/>
          <w:lang w:val="el-GR"/>
        </w:rPr>
        <w:t>»</w:t>
      </w:r>
      <w:r w:rsidR="0009624B" w:rsidRPr="00224166">
        <w:rPr>
          <w:rFonts w:ascii="Helvetica Neue" w:hAnsi="Helvetica Neue"/>
          <w:sz w:val="23"/>
          <w:szCs w:val="23"/>
          <w:lang w:val="el-GR"/>
        </w:rPr>
        <w:t xml:space="preserve"> δεν πραγματοποιείται λόγω έλλειψης καρδιολόγων </w:t>
      </w:r>
      <w:r w:rsidR="00FE30CA" w:rsidRPr="00224166">
        <w:rPr>
          <w:rFonts w:ascii="Helvetica Neue" w:hAnsi="Helvetica Neue"/>
          <w:sz w:val="23"/>
          <w:szCs w:val="23"/>
          <w:lang w:val="el-GR"/>
        </w:rPr>
        <w:t xml:space="preserve">- </w:t>
      </w:r>
      <w:r w:rsidR="0009624B" w:rsidRPr="00224166">
        <w:rPr>
          <w:rFonts w:ascii="Helvetica Neue" w:hAnsi="Helvetica Neue"/>
          <w:sz w:val="23"/>
          <w:szCs w:val="23"/>
          <w:lang w:val="el-GR"/>
        </w:rPr>
        <w:t>με ότι αυτό συνεπάγεται για την παρακολούθηση των ασθενών</w:t>
      </w:r>
      <w:r w:rsidR="00FE30CA" w:rsidRPr="00224166">
        <w:rPr>
          <w:rFonts w:ascii="Helvetica Neue" w:hAnsi="Helvetica Neue"/>
          <w:sz w:val="23"/>
          <w:szCs w:val="23"/>
          <w:lang w:val="el-GR"/>
        </w:rPr>
        <w:t>.</w:t>
      </w:r>
      <w:r w:rsidR="0009624B" w:rsidRPr="00224166">
        <w:rPr>
          <w:rFonts w:ascii="Helvetica Neue" w:hAnsi="Helvetica Neue"/>
          <w:sz w:val="23"/>
          <w:szCs w:val="23"/>
          <w:lang w:val="el-GR"/>
        </w:rPr>
        <w:t xml:space="preserve"> </w:t>
      </w:r>
      <w:r w:rsidR="00FE30CA" w:rsidRPr="00224166">
        <w:rPr>
          <w:rFonts w:ascii="Helvetica Neue" w:hAnsi="Helvetica Neue"/>
          <w:sz w:val="23"/>
          <w:szCs w:val="23"/>
          <w:lang w:val="el-GR"/>
        </w:rPr>
        <w:t>Επίσης,</w:t>
      </w:r>
      <w:r w:rsidR="0009624B" w:rsidRPr="00224166">
        <w:rPr>
          <w:rFonts w:ascii="Helvetica Neue" w:hAnsi="Helvetica Neue"/>
          <w:sz w:val="23"/>
          <w:szCs w:val="23"/>
          <w:lang w:val="el-GR"/>
        </w:rPr>
        <w:t xml:space="preserve"> απορία προκαλεί πως οι παθολόγοι </w:t>
      </w:r>
      <w:r w:rsidR="009F20ED" w:rsidRPr="00224166">
        <w:rPr>
          <w:rFonts w:ascii="Helvetica Neue" w:hAnsi="Helvetica Neue"/>
          <w:sz w:val="23"/>
          <w:szCs w:val="23"/>
          <w:lang w:val="el-GR"/>
        </w:rPr>
        <w:t>του</w:t>
      </w:r>
      <w:r w:rsidR="0009624B" w:rsidRPr="00224166">
        <w:rPr>
          <w:rFonts w:ascii="Helvetica Neue" w:hAnsi="Helvetica Neue"/>
          <w:sz w:val="23"/>
          <w:szCs w:val="23"/>
          <w:lang w:val="el-GR"/>
        </w:rPr>
        <w:t xml:space="preserve"> Πανεπιστημιακ</w:t>
      </w:r>
      <w:r w:rsidR="009F20ED" w:rsidRPr="00224166">
        <w:rPr>
          <w:rFonts w:ascii="Helvetica Neue" w:hAnsi="Helvetica Neue"/>
          <w:sz w:val="23"/>
          <w:szCs w:val="23"/>
          <w:lang w:val="el-GR"/>
        </w:rPr>
        <w:t xml:space="preserve">ού </w:t>
      </w:r>
      <w:r w:rsidR="009F20ED" w:rsidRPr="00224166">
        <w:rPr>
          <w:rFonts w:ascii="Helvetica Neue" w:hAnsi="Helvetica Neue"/>
          <w:sz w:val="23"/>
          <w:szCs w:val="23"/>
          <w:lang w:val="el-GR"/>
        </w:rPr>
        <w:lastRenderedPageBreak/>
        <w:t xml:space="preserve">μετακινούνται στην Κέρκυρα για να καλύψουν εφημερίες όταν το καλοκαίρι δεν επαρκούσαν για να στελεχώσουν τα Επείγοντα (ΤΕΠ) </w:t>
      </w:r>
      <w:r w:rsidR="000A25D9" w:rsidRPr="00224166">
        <w:rPr>
          <w:rFonts w:ascii="Helvetica Neue" w:hAnsi="Helvetica Neue"/>
          <w:sz w:val="23"/>
          <w:szCs w:val="23"/>
          <w:lang w:val="el-GR"/>
        </w:rPr>
        <w:t xml:space="preserve">και τη Μονάδα </w:t>
      </w:r>
      <w:r w:rsidR="00FE30CA" w:rsidRPr="00224166">
        <w:rPr>
          <w:rFonts w:ascii="Helvetica Neue" w:hAnsi="Helvetica Neue"/>
          <w:sz w:val="23"/>
          <w:szCs w:val="23"/>
          <w:lang w:val="el-GR"/>
        </w:rPr>
        <w:t xml:space="preserve">Ειδικών Λοιμώξεων (ΜΕΛ 2). Παράλληλα, τα προβλήματα </w:t>
      </w:r>
      <w:proofErr w:type="spellStart"/>
      <w:r w:rsidR="00FE30CA" w:rsidRPr="00224166">
        <w:rPr>
          <w:rFonts w:ascii="Helvetica Neue" w:hAnsi="Helvetica Neue"/>
          <w:sz w:val="23"/>
          <w:szCs w:val="23"/>
          <w:lang w:val="el-GR"/>
        </w:rPr>
        <w:t>υποστελέχωσης</w:t>
      </w:r>
      <w:proofErr w:type="spellEnd"/>
      <w:r w:rsidR="00FE30CA" w:rsidRPr="00224166">
        <w:rPr>
          <w:rFonts w:ascii="Helvetica Neue" w:hAnsi="Helvetica Neue"/>
          <w:sz w:val="23"/>
          <w:szCs w:val="23"/>
          <w:lang w:val="el-GR"/>
        </w:rPr>
        <w:t xml:space="preserve"> </w:t>
      </w:r>
      <w:r w:rsidR="00B32195" w:rsidRPr="00224166">
        <w:rPr>
          <w:rFonts w:ascii="Helvetica Neue" w:hAnsi="Helvetica Neue"/>
          <w:sz w:val="23"/>
          <w:szCs w:val="23"/>
          <w:lang w:val="el-GR"/>
        </w:rPr>
        <w:t xml:space="preserve">στα νοσοκομεία </w:t>
      </w:r>
      <w:r w:rsidR="00B32195" w:rsidRPr="00224166">
        <w:rPr>
          <w:rFonts w:ascii="Helvetica Neue" w:hAnsi="Helvetica Neue"/>
          <w:b/>
          <w:bCs/>
          <w:sz w:val="23"/>
          <w:szCs w:val="23"/>
          <w:lang w:val="el-GR"/>
        </w:rPr>
        <w:t>Πρέβεζας</w:t>
      </w:r>
      <w:r w:rsidR="00B32195" w:rsidRPr="00224166">
        <w:rPr>
          <w:rFonts w:ascii="Helvetica Neue" w:hAnsi="Helvetica Neue"/>
          <w:sz w:val="23"/>
          <w:szCs w:val="23"/>
          <w:lang w:val="el-GR"/>
        </w:rPr>
        <w:t xml:space="preserve"> και </w:t>
      </w:r>
      <w:r w:rsidR="00B32195" w:rsidRPr="00224166">
        <w:rPr>
          <w:rFonts w:ascii="Helvetica Neue" w:hAnsi="Helvetica Neue"/>
          <w:b/>
          <w:bCs/>
          <w:sz w:val="23"/>
          <w:szCs w:val="23"/>
          <w:lang w:val="el-GR"/>
        </w:rPr>
        <w:t>Λευκάδας</w:t>
      </w:r>
      <w:r w:rsidR="00B32195" w:rsidRPr="00224166">
        <w:rPr>
          <w:rFonts w:ascii="Helvetica Neue" w:hAnsi="Helvetica Neue"/>
          <w:sz w:val="23"/>
          <w:szCs w:val="23"/>
          <w:lang w:val="el-GR"/>
        </w:rPr>
        <w:t xml:space="preserve"> </w:t>
      </w:r>
      <w:r w:rsidR="00AE1C70" w:rsidRPr="00224166">
        <w:rPr>
          <w:rFonts w:ascii="Helvetica Neue" w:hAnsi="Helvetica Neue"/>
          <w:sz w:val="23"/>
          <w:szCs w:val="23"/>
          <w:lang w:val="el-GR"/>
        </w:rPr>
        <w:t xml:space="preserve">έχουν παγιώσει μια ιδιότυπη </w:t>
      </w:r>
      <w:proofErr w:type="spellStart"/>
      <w:r w:rsidR="00AE1C70" w:rsidRPr="00224166">
        <w:rPr>
          <w:rFonts w:ascii="Helvetica Neue" w:hAnsi="Helvetica Neue"/>
          <w:sz w:val="23"/>
          <w:szCs w:val="23"/>
          <w:lang w:val="el-GR"/>
        </w:rPr>
        <w:t>συνλειτουργία</w:t>
      </w:r>
      <w:proofErr w:type="spellEnd"/>
      <w:r w:rsidR="00AE1C70" w:rsidRPr="00224166">
        <w:rPr>
          <w:rFonts w:ascii="Helvetica Neue" w:hAnsi="Helvetica Neue"/>
          <w:sz w:val="23"/>
          <w:szCs w:val="23"/>
          <w:lang w:val="el-GR"/>
        </w:rPr>
        <w:t xml:space="preserve"> στη λογική του «</w:t>
      </w:r>
      <w:r w:rsidR="00AE1C70" w:rsidRPr="00224166">
        <w:rPr>
          <w:rFonts w:ascii="Helvetica Neue" w:hAnsi="Helvetica Neue"/>
          <w:i/>
          <w:iCs/>
          <w:sz w:val="23"/>
          <w:szCs w:val="23"/>
          <w:lang w:val="el-GR"/>
        </w:rPr>
        <w:t>εντέλλεσθε</w:t>
      </w:r>
      <w:r w:rsidR="00AE1C70" w:rsidRPr="00224166">
        <w:rPr>
          <w:rFonts w:ascii="Helvetica Neue" w:hAnsi="Helvetica Neue"/>
          <w:sz w:val="23"/>
          <w:szCs w:val="23"/>
          <w:lang w:val="el-GR"/>
        </w:rPr>
        <w:t>».</w:t>
      </w:r>
    </w:p>
    <w:p w:rsidR="0003585B" w:rsidRPr="00224166" w:rsidRDefault="0003585B" w:rsidP="00CF64BB">
      <w:pPr>
        <w:rPr>
          <w:rFonts w:ascii="Helvetica Neue" w:hAnsi="Helvetica Neue"/>
          <w:sz w:val="23"/>
          <w:szCs w:val="23"/>
          <w:lang w:val="el-GR"/>
        </w:rPr>
      </w:pPr>
    </w:p>
    <w:p w:rsidR="006B496C" w:rsidRPr="00224166" w:rsidRDefault="006B496C" w:rsidP="00CF64BB">
      <w:pPr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>Λαμβάνοντας υπόψη πως:</w:t>
      </w:r>
    </w:p>
    <w:p w:rsidR="006B496C" w:rsidRPr="00224166" w:rsidRDefault="006B496C" w:rsidP="00CF64BB">
      <w:pPr>
        <w:rPr>
          <w:rFonts w:ascii="Helvetica Neue" w:hAnsi="Helvetica Neue"/>
          <w:sz w:val="23"/>
          <w:szCs w:val="23"/>
          <w:lang w:val="el-GR"/>
        </w:rPr>
      </w:pPr>
    </w:p>
    <w:p w:rsidR="0003585B" w:rsidRPr="00224166" w:rsidRDefault="0003585B" w:rsidP="006B496C">
      <w:pPr>
        <w:pStyle w:val="ListParagraph"/>
        <w:numPr>
          <w:ilvl w:val="0"/>
          <w:numId w:val="8"/>
        </w:numPr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>οι ελλείψεις σε ιατρικό προσωπικό στα νοσοκομεία της</w:t>
      </w:r>
      <w:r w:rsidR="006B496C" w:rsidRPr="00224166">
        <w:rPr>
          <w:rFonts w:ascii="Helvetica Neue" w:hAnsi="Helvetica Neue"/>
          <w:sz w:val="23"/>
          <w:szCs w:val="23"/>
          <w:lang w:val="el-GR"/>
        </w:rPr>
        <w:t xml:space="preserve"> </w:t>
      </w:r>
      <w:r w:rsidRPr="00224166">
        <w:rPr>
          <w:rFonts w:ascii="Helvetica Neue" w:hAnsi="Helvetica Neue"/>
          <w:sz w:val="23"/>
          <w:szCs w:val="23"/>
          <w:lang w:val="el-GR"/>
        </w:rPr>
        <w:t>Ηπείρου</w:t>
      </w:r>
      <w:r w:rsidR="00234AD5" w:rsidRPr="00224166">
        <w:rPr>
          <w:rFonts w:ascii="Helvetica Neue" w:hAnsi="Helvetica Neue"/>
          <w:sz w:val="23"/>
          <w:szCs w:val="23"/>
          <w:lang w:val="el-GR"/>
        </w:rPr>
        <w:t>, όπως και της Κέρκυρας, είναι γνωστ</w:t>
      </w:r>
      <w:r w:rsidR="006B496C" w:rsidRPr="00224166">
        <w:rPr>
          <w:rFonts w:ascii="Helvetica Neue" w:hAnsi="Helvetica Neue"/>
          <w:sz w:val="23"/>
          <w:szCs w:val="23"/>
          <w:lang w:val="el-GR"/>
        </w:rPr>
        <w:t>ές</w:t>
      </w:r>
      <w:r w:rsidR="00234AD5" w:rsidRPr="00224166">
        <w:rPr>
          <w:rFonts w:ascii="Helvetica Neue" w:hAnsi="Helvetica Neue"/>
          <w:sz w:val="23"/>
          <w:szCs w:val="23"/>
          <w:lang w:val="el-GR"/>
        </w:rPr>
        <w:t xml:space="preserve"> στο υπουργείο και τις διοικήσεις</w:t>
      </w:r>
      <w:r w:rsidR="006B496C" w:rsidRPr="00224166">
        <w:rPr>
          <w:rFonts w:ascii="Helvetica Neue" w:hAnsi="Helvetica Neue"/>
          <w:sz w:val="23"/>
          <w:szCs w:val="23"/>
          <w:lang w:val="el-GR"/>
        </w:rPr>
        <w:t xml:space="preserve"> εδώ και μήνες, </w:t>
      </w:r>
    </w:p>
    <w:p w:rsidR="00A8564B" w:rsidRPr="00224166" w:rsidRDefault="006B496C" w:rsidP="00CF64BB">
      <w:pPr>
        <w:pStyle w:val="ListParagraph"/>
        <w:numPr>
          <w:ilvl w:val="0"/>
          <w:numId w:val="8"/>
        </w:numPr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>το Πανεπιστημιακό και το «</w:t>
      </w:r>
      <w:proofErr w:type="spellStart"/>
      <w:r w:rsidRPr="00224166">
        <w:rPr>
          <w:rFonts w:ascii="Helvetica Neue" w:hAnsi="Helvetica Neue"/>
          <w:sz w:val="23"/>
          <w:szCs w:val="23"/>
          <w:lang w:val="el-GR"/>
        </w:rPr>
        <w:t>Χατζηκώστα</w:t>
      </w:r>
      <w:proofErr w:type="spellEnd"/>
      <w:r w:rsidRPr="00224166">
        <w:rPr>
          <w:rFonts w:ascii="Helvetica Neue" w:hAnsi="Helvetica Neue"/>
          <w:sz w:val="23"/>
          <w:szCs w:val="23"/>
          <w:lang w:val="el-GR"/>
        </w:rPr>
        <w:t xml:space="preserve">» των Ιωαννίνων είναι </w:t>
      </w:r>
      <w:r w:rsidR="00A8564B" w:rsidRPr="00224166">
        <w:rPr>
          <w:rFonts w:ascii="Helvetica Neue" w:hAnsi="Helvetica Neue"/>
          <w:sz w:val="23"/>
          <w:szCs w:val="23"/>
          <w:lang w:val="el-GR"/>
        </w:rPr>
        <w:t>ήδη αποδυναμωμένα σε ορισμένες ειδικότητες,</w:t>
      </w:r>
    </w:p>
    <w:p w:rsidR="00CF64BB" w:rsidRPr="00224166" w:rsidRDefault="00A8564B" w:rsidP="00CF64BB">
      <w:pPr>
        <w:pStyle w:val="ListParagraph"/>
        <w:numPr>
          <w:ilvl w:val="0"/>
          <w:numId w:val="8"/>
        </w:numPr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>η</w:t>
      </w:r>
      <w:r w:rsidR="00CF64BB" w:rsidRPr="00224166">
        <w:rPr>
          <w:rFonts w:ascii="Helvetica Neue" w:hAnsi="Helvetica Neue"/>
          <w:sz w:val="23"/>
          <w:szCs w:val="23"/>
          <w:lang w:val="el-GR"/>
        </w:rPr>
        <w:t xml:space="preserve"> υποστελέχωση των δημοσίων δομών υγείας πρέπει να αντιμετωπιστεί με μόνιμες </w:t>
      </w:r>
      <w:r w:rsidRPr="00224166">
        <w:rPr>
          <w:rFonts w:ascii="Helvetica Neue" w:hAnsi="Helvetica Neue"/>
          <w:sz w:val="23"/>
          <w:szCs w:val="23"/>
          <w:lang w:val="el-GR"/>
        </w:rPr>
        <w:t xml:space="preserve">και όχι </w:t>
      </w:r>
      <w:proofErr w:type="spellStart"/>
      <w:r w:rsidRPr="00224166">
        <w:rPr>
          <w:rFonts w:ascii="Helvetica Neue" w:hAnsi="Helvetica Neue"/>
          <w:sz w:val="23"/>
          <w:szCs w:val="23"/>
          <w:lang w:val="el-GR"/>
        </w:rPr>
        <w:t>εμβαλωματικές</w:t>
      </w:r>
      <w:proofErr w:type="spellEnd"/>
      <w:r w:rsidRPr="00224166">
        <w:rPr>
          <w:rFonts w:ascii="Helvetica Neue" w:hAnsi="Helvetica Neue"/>
          <w:sz w:val="23"/>
          <w:szCs w:val="23"/>
          <w:lang w:val="el-GR"/>
        </w:rPr>
        <w:t xml:space="preserve"> </w:t>
      </w:r>
      <w:r w:rsidR="00CF64BB" w:rsidRPr="00224166">
        <w:rPr>
          <w:rFonts w:ascii="Helvetica Neue" w:hAnsi="Helvetica Neue"/>
          <w:sz w:val="23"/>
          <w:szCs w:val="23"/>
          <w:lang w:val="el-GR"/>
        </w:rPr>
        <w:t>λύσεις, δηλαδή με προσλήψεις ιατρικού προσωπικού πλήρους και αποκλειστικής εργασίας</w:t>
      </w:r>
      <w:r w:rsidR="00AA42F8" w:rsidRPr="00224166">
        <w:rPr>
          <w:rFonts w:ascii="Helvetica Neue" w:hAnsi="Helvetica Neue"/>
          <w:sz w:val="23"/>
          <w:szCs w:val="23"/>
          <w:lang w:val="el-GR"/>
        </w:rPr>
        <w:t>,</w:t>
      </w:r>
    </w:p>
    <w:p w:rsidR="00CF64BB" w:rsidRPr="00224166" w:rsidRDefault="00CF64BB" w:rsidP="00CF64BB">
      <w:pPr>
        <w:rPr>
          <w:rFonts w:ascii="Helvetica Neue" w:hAnsi="Helvetica Neue"/>
          <w:sz w:val="23"/>
          <w:szCs w:val="23"/>
          <w:lang w:val="el-GR"/>
        </w:rPr>
      </w:pPr>
    </w:p>
    <w:p w:rsidR="00CF64BB" w:rsidRPr="00224166" w:rsidRDefault="00AA42F8" w:rsidP="00CF64BB">
      <w:pPr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>Ε</w:t>
      </w:r>
      <w:r w:rsidR="00CF64BB" w:rsidRPr="00224166">
        <w:rPr>
          <w:rFonts w:ascii="Helvetica Neue" w:hAnsi="Helvetica Neue"/>
          <w:sz w:val="23"/>
          <w:szCs w:val="23"/>
          <w:lang w:val="el-GR"/>
        </w:rPr>
        <w:t>ρωτάται ο αρμόδιος υπουργός:</w:t>
      </w:r>
    </w:p>
    <w:p w:rsidR="00CF64BB" w:rsidRPr="00224166" w:rsidRDefault="00CF64BB" w:rsidP="00CF64BB">
      <w:pPr>
        <w:rPr>
          <w:rFonts w:ascii="Helvetica Neue" w:hAnsi="Helvetica Neue"/>
          <w:sz w:val="23"/>
          <w:szCs w:val="23"/>
          <w:lang w:val="el-GR"/>
        </w:rPr>
      </w:pPr>
    </w:p>
    <w:p w:rsidR="00990E2E" w:rsidRPr="00224166" w:rsidRDefault="00990E2E" w:rsidP="00990E2E">
      <w:pPr>
        <w:pStyle w:val="ListParagraph"/>
        <w:numPr>
          <w:ilvl w:val="0"/>
          <w:numId w:val="9"/>
        </w:numPr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 xml:space="preserve">Σε ποιες ενέργειες θα προχωρήσει ώστε να αντιμετωπιστεί οριστικά η υποστελέχωση των νοσοκομείων της Κέρκυρας, της Πρέβεζας, της Άρτας, των </w:t>
      </w:r>
      <w:proofErr w:type="spellStart"/>
      <w:r w:rsidRPr="00224166">
        <w:rPr>
          <w:rFonts w:ascii="Helvetica Neue" w:hAnsi="Helvetica Neue"/>
          <w:sz w:val="23"/>
          <w:szCs w:val="23"/>
          <w:lang w:val="el-GR"/>
        </w:rPr>
        <w:t>Φιλιατών</w:t>
      </w:r>
      <w:proofErr w:type="spellEnd"/>
      <w:r w:rsidRPr="00224166">
        <w:rPr>
          <w:rFonts w:ascii="Helvetica Neue" w:hAnsi="Helvetica Neue"/>
          <w:sz w:val="23"/>
          <w:szCs w:val="23"/>
          <w:lang w:val="el-GR"/>
        </w:rPr>
        <w:t xml:space="preserve"> και της Λευκάδας;</w:t>
      </w:r>
    </w:p>
    <w:p w:rsidR="00AA42F8" w:rsidRPr="00224166" w:rsidRDefault="00AA42F8" w:rsidP="00AA42F8">
      <w:pPr>
        <w:pStyle w:val="ListParagraph"/>
        <w:numPr>
          <w:ilvl w:val="0"/>
          <w:numId w:val="9"/>
        </w:numPr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>Θα προχωρήσει σε μόνιμους διορισμούς ώστε να μη χρειάζονται διαρκώς μετακινήσεις ιατρών από τα δύο νοσοκομεία των Ιωαννίνων προ</w:t>
      </w:r>
      <w:r w:rsidR="00C9319F" w:rsidRPr="00224166">
        <w:rPr>
          <w:rFonts w:ascii="Helvetica Neue" w:hAnsi="Helvetica Neue"/>
          <w:sz w:val="23"/>
          <w:szCs w:val="23"/>
          <w:lang w:val="el-GR"/>
        </w:rPr>
        <w:t>ς άλλες μονάδες υγείας;</w:t>
      </w:r>
    </w:p>
    <w:p w:rsidR="00AA42F8" w:rsidRPr="00224166" w:rsidRDefault="00990E2E" w:rsidP="00AA42F8">
      <w:pPr>
        <w:pStyle w:val="ListParagraph"/>
        <w:numPr>
          <w:ilvl w:val="0"/>
          <w:numId w:val="9"/>
        </w:numPr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 xml:space="preserve">Δεσμεύεται να προστατέψει το δικαίωμα των πολιτών στις δημόσιες και δωρεάν υπηρεσίες υγείας, όπως και το δικαίωμα των ιατρών </w:t>
      </w:r>
      <w:r w:rsidR="00254A5E" w:rsidRPr="00224166">
        <w:rPr>
          <w:rFonts w:ascii="Helvetica Neue" w:hAnsi="Helvetica Neue"/>
          <w:sz w:val="23"/>
          <w:szCs w:val="23"/>
          <w:lang w:val="el-GR"/>
        </w:rPr>
        <w:t>για μόνιμη και αποκλειστική εργασία;</w:t>
      </w:r>
    </w:p>
    <w:p w:rsidR="00CF64BB" w:rsidRDefault="00CF64BB" w:rsidP="00CF64BB">
      <w:pPr>
        <w:rPr>
          <w:rFonts w:ascii="Helvetica Neue" w:hAnsi="Helvetica Neue"/>
          <w:sz w:val="23"/>
          <w:szCs w:val="23"/>
          <w:lang w:val="el-GR"/>
        </w:rPr>
      </w:pPr>
    </w:p>
    <w:p w:rsidR="00B2026E" w:rsidRPr="00224166" w:rsidRDefault="00B2026E" w:rsidP="00CF64BB">
      <w:pPr>
        <w:rPr>
          <w:rFonts w:ascii="Helvetica Neue" w:hAnsi="Helvetica Neue"/>
          <w:sz w:val="23"/>
          <w:szCs w:val="23"/>
          <w:lang w:val="el-GR"/>
        </w:rPr>
      </w:pPr>
    </w:p>
    <w:p w:rsidR="00CF64BB" w:rsidRPr="00224166" w:rsidRDefault="00CF64BB" w:rsidP="00254A5E">
      <w:pPr>
        <w:jc w:val="center"/>
        <w:rPr>
          <w:rFonts w:ascii="Helvetica Neue" w:hAnsi="Helvetica Neue"/>
          <w:b/>
          <w:bCs/>
          <w:sz w:val="23"/>
          <w:szCs w:val="23"/>
          <w:lang w:val="el-GR"/>
        </w:rPr>
      </w:pPr>
      <w:r w:rsidRPr="00224166">
        <w:rPr>
          <w:rFonts w:ascii="Helvetica Neue" w:hAnsi="Helvetica Neue"/>
          <w:b/>
          <w:bCs/>
          <w:sz w:val="23"/>
          <w:szCs w:val="23"/>
          <w:lang w:val="el-GR"/>
        </w:rPr>
        <w:t>Οι ερωτώντες Βουλευτές</w:t>
      </w:r>
    </w:p>
    <w:p w:rsidR="00CF64BB" w:rsidRPr="00224166" w:rsidRDefault="00CF64BB" w:rsidP="00254A5E">
      <w:pPr>
        <w:jc w:val="center"/>
        <w:rPr>
          <w:rFonts w:ascii="Helvetica Neue" w:hAnsi="Helvetica Neue"/>
          <w:sz w:val="23"/>
          <w:szCs w:val="23"/>
          <w:lang w:val="el-GR"/>
        </w:rPr>
      </w:pPr>
    </w:p>
    <w:p w:rsidR="00B2026E" w:rsidRDefault="00B2026E" w:rsidP="00254A5E">
      <w:pPr>
        <w:jc w:val="center"/>
        <w:rPr>
          <w:rFonts w:ascii="Helvetica Neue" w:hAnsi="Helvetica Neue"/>
          <w:sz w:val="23"/>
          <w:szCs w:val="23"/>
          <w:lang w:val="el-GR"/>
        </w:rPr>
        <w:sectPr w:rsidR="00B2026E" w:rsidSect="000C6B29">
          <w:footerReference w:type="even" r:id="rId8"/>
          <w:footerReference w:type="default" r:id="rId9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:rsidR="00224166" w:rsidRPr="00224166" w:rsidRDefault="00CF64BB" w:rsidP="00B2026E">
      <w:pPr>
        <w:jc w:val="center"/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>Τζούφη Μερόπη</w:t>
      </w:r>
    </w:p>
    <w:p w:rsidR="00224166" w:rsidRPr="00224166" w:rsidRDefault="00224166" w:rsidP="00B2026E">
      <w:pPr>
        <w:jc w:val="center"/>
        <w:rPr>
          <w:rFonts w:ascii="Helvetica Neue" w:hAnsi="Helvetica Neue"/>
          <w:sz w:val="23"/>
          <w:szCs w:val="23"/>
          <w:lang w:val="el-GR"/>
        </w:rPr>
      </w:pPr>
      <w:proofErr w:type="spellStart"/>
      <w:r w:rsidRPr="00224166">
        <w:rPr>
          <w:rFonts w:ascii="Helvetica Neue" w:hAnsi="Helvetica Neue"/>
          <w:sz w:val="23"/>
          <w:szCs w:val="23"/>
          <w:lang w:val="el-GR"/>
        </w:rPr>
        <w:t>Αυλωνίτης</w:t>
      </w:r>
      <w:proofErr w:type="spellEnd"/>
      <w:r w:rsidRPr="00224166">
        <w:rPr>
          <w:rFonts w:ascii="Helvetica Neue" w:hAnsi="Helvetica Neue"/>
          <w:sz w:val="23"/>
          <w:szCs w:val="23"/>
          <w:lang w:val="el-GR"/>
        </w:rPr>
        <w:t xml:space="preserve"> Αλέξανδρος – Χρήστος</w:t>
      </w:r>
    </w:p>
    <w:p w:rsidR="00254A5E" w:rsidRPr="00224166" w:rsidRDefault="00254A5E" w:rsidP="00B2026E">
      <w:pPr>
        <w:jc w:val="center"/>
        <w:rPr>
          <w:rFonts w:ascii="Helvetica Neue" w:hAnsi="Helvetica Neue"/>
          <w:sz w:val="23"/>
          <w:szCs w:val="23"/>
          <w:lang w:val="el-GR"/>
        </w:rPr>
      </w:pPr>
      <w:proofErr w:type="spellStart"/>
      <w:r w:rsidRPr="00224166">
        <w:rPr>
          <w:rFonts w:ascii="Helvetica Neue" w:hAnsi="Helvetica Neue"/>
          <w:sz w:val="23"/>
          <w:szCs w:val="23"/>
          <w:lang w:val="el-GR"/>
        </w:rPr>
        <w:t>Γεροβασίλη</w:t>
      </w:r>
      <w:proofErr w:type="spellEnd"/>
      <w:r w:rsidRPr="00224166">
        <w:rPr>
          <w:rFonts w:ascii="Helvetica Neue" w:hAnsi="Helvetica Neue"/>
          <w:sz w:val="23"/>
          <w:szCs w:val="23"/>
          <w:lang w:val="el-GR"/>
        </w:rPr>
        <w:t xml:space="preserve"> Όλγα</w:t>
      </w:r>
    </w:p>
    <w:p w:rsidR="00254A5E" w:rsidRPr="00224166" w:rsidRDefault="00254A5E" w:rsidP="00B2026E">
      <w:pPr>
        <w:jc w:val="center"/>
        <w:rPr>
          <w:rFonts w:ascii="Helvetica Neue" w:hAnsi="Helvetica Neue"/>
          <w:sz w:val="23"/>
          <w:szCs w:val="23"/>
          <w:lang w:val="el-GR"/>
        </w:rPr>
      </w:pPr>
      <w:proofErr w:type="spellStart"/>
      <w:r w:rsidRPr="00224166">
        <w:rPr>
          <w:rFonts w:ascii="Helvetica Neue" w:hAnsi="Helvetica Neue"/>
          <w:sz w:val="23"/>
          <w:szCs w:val="23"/>
          <w:lang w:val="el-GR"/>
        </w:rPr>
        <w:t>Κάτσης</w:t>
      </w:r>
      <w:proofErr w:type="spellEnd"/>
      <w:r w:rsidRPr="00224166">
        <w:rPr>
          <w:rFonts w:ascii="Helvetica Neue" w:hAnsi="Helvetica Neue"/>
          <w:sz w:val="23"/>
          <w:szCs w:val="23"/>
          <w:lang w:val="el-GR"/>
        </w:rPr>
        <w:t xml:space="preserve"> Μάριος</w:t>
      </w:r>
    </w:p>
    <w:p w:rsidR="00A7653A" w:rsidRPr="00224166" w:rsidRDefault="00254A5E" w:rsidP="00B2026E">
      <w:pPr>
        <w:jc w:val="center"/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>Μπάρκας Κωνσταντίνος</w:t>
      </w:r>
    </w:p>
    <w:p w:rsidR="00A7653A" w:rsidRPr="00224166" w:rsidRDefault="00A7653A" w:rsidP="00A7653A">
      <w:pPr>
        <w:jc w:val="center"/>
        <w:rPr>
          <w:rFonts w:ascii="Helvetica Neue" w:hAnsi="Helvetica Neue"/>
          <w:sz w:val="23"/>
          <w:szCs w:val="23"/>
          <w:lang w:val="el-GR"/>
        </w:rPr>
      </w:pPr>
      <w:r w:rsidRPr="00224166">
        <w:rPr>
          <w:rFonts w:ascii="Helvetica Neue" w:hAnsi="Helvetica Neue"/>
          <w:sz w:val="23"/>
          <w:szCs w:val="23"/>
          <w:lang w:val="el-GR"/>
        </w:rPr>
        <w:t>Ξανθός Ανδρέας</w:t>
      </w:r>
    </w:p>
    <w:p w:rsidR="00B2026E" w:rsidRDefault="00B2026E" w:rsidP="00BF3465">
      <w:pPr>
        <w:rPr>
          <w:rFonts w:ascii="Helvetica Neue" w:hAnsi="Helvetica Neue"/>
          <w:b/>
          <w:bCs/>
          <w:sz w:val="23"/>
          <w:szCs w:val="23"/>
          <w:lang w:val="el-GR"/>
        </w:rPr>
        <w:sectPr w:rsidR="00B2026E" w:rsidSect="00B2026E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BF3465" w:rsidRPr="00073906" w:rsidRDefault="00BF3465" w:rsidP="00BF3465">
      <w:pPr>
        <w:rPr>
          <w:rFonts w:ascii="Helvetica Neue" w:hAnsi="Helvetica Neue"/>
          <w:b/>
          <w:bCs/>
          <w:sz w:val="23"/>
          <w:szCs w:val="23"/>
          <w:lang w:val="el-GR"/>
        </w:rPr>
      </w:pPr>
    </w:p>
    <w:sectPr w:rsidR="00BF3465" w:rsidRPr="00073906" w:rsidSect="00B2026E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62B" w:rsidRDefault="0095562B" w:rsidP="00E25C99">
      <w:pPr>
        <w:spacing w:line="240" w:lineRule="auto"/>
      </w:pPr>
      <w:r>
        <w:separator/>
      </w:r>
    </w:p>
  </w:endnote>
  <w:endnote w:type="continuationSeparator" w:id="0">
    <w:p w:rsidR="0095562B" w:rsidRDefault="0095562B" w:rsidP="00E25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65553269"/>
      <w:docPartObj>
        <w:docPartGallery w:val="Page Numbers (Bottom of Page)"/>
        <w:docPartUnique/>
      </w:docPartObj>
    </w:sdtPr>
    <w:sdtContent>
      <w:p w:rsidR="00E25C99" w:rsidRDefault="00E25C99" w:rsidP="00CA4BD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E25C99" w:rsidRDefault="00E25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Helvetica Neue" w:hAnsi="Helvetica Neue"/>
        <w:sz w:val="21"/>
        <w:szCs w:val="20"/>
      </w:rPr>
      <w:id w:val="-864279087"/>
      <w:docPartObj>
        <w:docPartGallery w:val="Page Numbers (Bottom of Page)"/>
        <w:docPartUnique/>
      </w:docPartObj>
    </w:sdtPr>
    <w:sdtContent>
      <w:p w:rsidR="00E25C99" w:rsidRPr="00D332ED" w:rsidRDefault="00E25C99" w:rsidP="00CA4BD5">
        <w:pPr>
          <w:pStyle w:val="Footer"/>
          <w:framePr w:wrap="none" w:vAnchor="text" w:hAnchor="margin" w:xAlign="center" w:y="1"/>
          <w:rPr>
            <w:rStyle w:val="PageNumber"/>
            <w:rFonts w:ascii="Helvetica Neue" w:hAnsi="Helvetica Neue"/>
            <w:sz w:val="21"/>
            <w:szCs w:val="20"/>
          </w:rPr>
        </w:pPr>
        <w:r w:rsidRPr="00D332ED">
          <w:rPr>
            <w:rStyle w:val="PageNumber"/>
            <w:rFonts w:ascii="Helvetica Neue" w:hAnsi="Helvetica Neue"/>
            <w:sz w:val="21"/>
            <w:szCs w:val="20"/>
          </w:rPr>
          <w:fldChar w:fldCharType="begin"/>
        </w:r>
        <w:r w:rsidRPr="00D332ED">
          <w:rPr>
            <w:rStyle w:val="PageNumber"/>
            <w:rFonts w:ascii="Helvetica Neue" w:hAnsi="Helvetica Neue"/>
            <w:sz w:val="21"/>
            <w:szCs w:val="20"/>
          </w:rPr>
          <w:instrText xml:space="preserve"> PAGE </w:instrText>
        </w:r>
        <w:r w:rsidRPr="00D332ED">
          <w:rPr>
            <w:rStyle w:val="PageNumber"/>
            <w:rFonts w:ascii="Helvetica Neue" w:hAnsi="Helvetica Neue"/>
            <w:sz w:val="21"/>
            <w:szCs w:val="20"/>
          </w:rPr>
          <w:fldChar w:fldCharType="separate"/>
        </w:r>
        <w:r w:rsidRPr="00D332ED">
          <w:rPr>
            <w:rStyle w:val="PageNumber"/>
            <w:rFonts w:ascii="Helvetica Neue" w:hAnsi="Helvetica Neue"/>
            <w:noProof/>
            <w:sz w:val="21"/>
            <w:szCs w:val="20"/>
          </w:rPr>
          <w:t>1</w:t>
        </w:r>
        <w:r w:rsidRPr="00D332ED">
          <w:rPr>
            <w:rStyle w:val="PageNumber"/>
            <w:rFonts w:ascii="Helvetica Neue" w:hAnsi="Helvetica Neue"/>
            <w:sz w:val="21"/>
            <w:szCs w:val="20"/>
          </w:rPr>
          <w:fldChar w:fldCharType="end"/>
        </w:r>
      </w:p>
    </w:sdtContent>
  </w:sdt>
  <w:p w:rsidR="00E25C99" w:rsidRPr="00D332ED" w:rsidRDefault="00E25C99">
    <w:pPr>
      <w:pStyle w:val="Footer"/>
      <w:rPr>
        <w:rFonts w:ascii="Helvetica Neue" w:hAnsi="Helvetica Neue"/>
        <w:sz w:val="21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62B" w:rsidRDefault="0095562B" w:rsidP="00E25C99">
      <w:pPr>
        <w:spacing w:line="240" w:lineRule="auto"/>
      </w:pPr>
      <w:r>
        <w:separator/>
      </w:r>
    </w:p>
  </w:footnote>
  <w:footnote w:type="continuationSeparator" w:id="0">
    <w:p w:rsidR="0095562B" w:rsidRDefault="0095562B" w:rsidP="00E25C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68F"/>
    <w:multiLevelType w:val="hybridMultilevel"/>
    <w:tmpl w:val="F5405DE6"/>
    <w:lvl w:ilvl="0" w:tplc="EFB21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579F7"/>
    <w:multiLevelType w:val="hybridMultilevel"/>
    <w:tmpl w:val="B51CA9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C6B04"/>
    <w:multiLevelType w:val="hybridMultilevel"/>
    <w:tmpl w:val="E5302212"/>
    <w:lvl w:ilvl="0" w:tplc="726C38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3221"/>
    <w:multiLevelType w:val="hybridMultilevel"/>
    <w:tmpl w:val="92AE89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766D"/>
    <w:multiLevelType w:val="hybridMultilevel"/>
    <w:tmpl w:val="1938C3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A0E7A"/>
    <w:multiLevelType w:val="hybridMultilevel"/>
    <w:tmpl w:val="11A439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28AC"/>
    <w:multiLevelType w:val="hybridMultilevel"/>
    <w:tmpl w:val="838655C6"/>
    <w:lvl w:ilvl="0" w:tplc="EFB21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84011"/>
    <w:multiLevelType w:val="hybridMultilevel"/>
    <w:tmpl w:val="25188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06648"/>
    <w:multiLevelType w:val="hybridMultilevel"/>
    <w:tmpl w:val="32147A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5398">
    <w:abstractNumId w:val="5"/>
  </w:num>
  <w:num w:numId="2" w16cid:durableId="2027824025">
    <w:abstractNumId w:val="3"/>
  </w:num>
  <w:num w:numId="3" w16cid:durableId="152382137">
    <w:abstractNumId w:val="1"/>
  </w:num>
  <w:num w:numId="4" w16cid:durableId="749039106">
    <w:abstractNumId w:val="6"/>
  </w:num>
  <w:num w:numId="5" w16cid:durableId="1983071846">
    <w:abstractNumId w:val="8"/>
  </w:num>
  <w:num w:numId="6" w16cid:durableId="80764710">
    <w:abstractNumId w:val="0"/>
  </w:num>
  <w:num w:numId="7" w16cid:durableId="1117406873">
    <w:abstractNumId w:val="2"/>
  </w:num>
  <w:num w:numId="8" w16cid:durableId="59602086">
    <w:abstractNumId w:val="4"/>
  </w:num>
  <w:num w:numId="9" w16cid:durableId="1990286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B5"/>
    <w:rsid w:val="00004130"/>
    <w:rsid w:val="00013CBF"/>
    <w:rsid w:val="0003585B"/>
    <w:rsid w:val="00047016"/>
    <w:rsid w:val="00073906"/>
    <w:rsid w:val="0009624B"/>
    <w:rsid w:val="000A24B6"/>
    <w:rsid w:val="000A25D9"/>
    <w:rsid w:val="000A6F67"/>
    <w:rsid w:val="000B7D9D"/>
    <w:rsid w:val="000C6B29"/>
    <w:rsid w:val="000C74D0"/>
    <w:rsid w:val="000D7B11"/>
    <w:rsid w:val="001141BA"/>
    <w:rsid w:val="001369CD"/>
    <w:rsid w:val="00136E28"/>
    <w:rsid w:val="0013720C"/>
    <w:rsid w:val="00164E43"/>
    <w:rsid w:val="001845DE"/>
    <w:rsid w:val="001A2482"/>
    <w:rsid w:val="001A6334"/>
    <w:rsid w:val="001A7488"/>
    <w:rsid w:val="001C6ADA"/>
    <w:rsid w:val="001F7B26"/>
    <w:rsid w:val="00224166"/>
    <w:rsid w:val="00234AD5"/>
    <w:rsid w:val="00254A5E"/>
    <w:rsid w:val="002603C1"/>
    <w:rsid w:val="00287BB5"/>
    <w:rsid w:val="00287EDF"/>
    <w:rsid w:val="002916B1"/>
    <w:rsid w:val="002B3C5D"/>
    <w:rsid w:val="002B3F3C"/>
    <w:rsid w:val="002B7005"/>
    <w:rsid w:val="002E66C0"/>
    <w:rsid w:val="002F7187"/>
    <w:rsid w:val="0031012C"/>
    <w:rsid w:val="00311318"/>
    <w:rsid w:val="00314312"/>
    <w:rsid w:val="00326935"/>
    <w:rsid w:val="00350204"/>
    <w:rsid w:val="003657CA"/>
    <w:rsid w:val="00387756"/>
    <w:rsid w:val="0039408A"/>
    <w:rsid w:val="003B12B8"/>
    <w:rsid w:val="003B23AB"/>
    <w:rsid w:val="003B7292"/>
    <w:rsid w:val="003F2CEF"/>
    <w:rsid w:val="00443268"/>
    <w:rsid w:val="0046259B"/>
    <w:rsid w:val="004827CF"/>
    <w:rsid w:val="00486E1F"/>
    <w:rsid w:val="00487665"/>
    <w:rsid w:val="00487BA5"/>
    <w:rsid w:val="004A2BFA"/>
    <w:rsid w:val="004C6242"/>
    <w:rsid w:val="004E28B2"/>
    <w:rsid w:val="005179C6"/>
    <w:rsid w:val="0052400A"/>
    <w:rsid w:val="005253B1"/>
    <w:rsid w:val="005544FB"/>
    <w:rsid w:val="005C67FB"/>
    <w:rsid w:val="005D2F70"/>
    <w:rsid w:val="005F3469"/>
    <w:rsid w:val="00610FD2"/>
    <w:rsid w:val="00613B35"/>
    <w:rsid w:val="00633321"/>
    <w:rsid w:val="00646959"/>
    <w:rsid w:val="006875FE"/>
    <w:rsid w:val="006B496C"/>
    <w:rsid w:val="006E7F50"/>
    <w:rsid w:val="006F0F6E"/>
    <w:rsid w:val="00735794"/>
    <w:rsid w:val="007408EC"/>
    <w:rsid w:val="00794E08"/>
    <w:rsid w:val="007A3CB3"/>
    <w:rsid w:val="007B2B66"/>
    <w:rsid w:val="007B2D20"/>
    <w:rsid w:val="007B5271"/>
    <w:rsid w:val="007F3319"/>
    <w:rsid w:val="00825C5D"/>
    <w:rsid w:val="008276A5"/>
    <w:rsid w:val="00842A70"/>
    <w:rsid w:val="00864777"/>
    <w:rsid w:val="00887780"/>
    <w:rsid w:val="008C618B"/>
    <w:rsid w:val="008D21DE"/>
    <w:rsid w:val="008D3524"/>
    <w:rsid w:val="008D429C"/>
    <w:rsid w:val="008D61BC"/>
    <w:rsid w:val="008F2021"/>
    <w:rsid w:val="00913CA1"/>
    <w:rsid w:val="00924125"/>
    <w:rsid w:val="00926D86"/>
    <w:rsid w:val="00931D5C"/>
    <w:rsid w:val="00944A95"/>
    <w:rsid w:val="00945955"/>
    <w:rsid w:val="0095562B"/>
    <w:rsid w:val="00964E2F"/>
    <w:rsid w:val="00985713"/>
    <w:rsid w:val="00987722"/>
    <w:rsid w:val="00990E2E"/>
    <w:rsid w:val="00995816"/>
    <w:rsid w:val="00997598"/>
    <w:rsid w:val="009A01F6"/>
    <w:rsid w:val="009D07AE"/>
    <w:rsid w:val="009D7C4B"/>
    <w:rsid w:val="009F20ED"/>
    <w:rsid w:val="00A146AC"/>
    <w:rsid w:val="00A3033F"/>
    <w:rsid w:val="00A458B3"/>
    <w:rsid w:val="00A61271"/>
    <w:rsid w:val="00A753E1"/>
    <w:rsid w:val="00A7653A"/>
    <w:rsid w:val="00A8564B"/>
    <w:rsid w:val="00AA42F8"/>
    <w:rsid w:val="00AA7D87"/>
    <w:rsid w:val="00AB51B5"/>
    <w:rsid w:val="00AC68E6"/>
    <w:rsid w:val="00AE1C70"/>
    <w:rsid w:val="00AF3067"/>
    <w:rsid w:val="00B03F08"/>
    <w:rsid w:val="00B1704B"/>
    <w:rsid w:val="00B2026E"/>
    <w:rsid w:val="00B32195"/>
    <w:rsid w:val="00B42C01"/>
    <w:rsid w:val="00B74265"/>
    <w:rsid w:val="00BA3DDE"/>
    <w:rsid w:val="00BB2D07"/>
    <w:rsid w:val="00BB42D6"/>
    <w:rsid w:val="00BB4351"/>
    <w:rsid w:val="00BF3465"/>
    <w:rsid w:val="00BF71FA"/>
    <w:rsid w:val="00C221E2"/>
    <w:rsid w:val="00C44431"/>
    <w:rsid w:val="00C53BEE"/>
    <w:rsid w:val="00C9319F"/>
    <w:rsid w:val="00CA275B"/>
    <w:rsid w:val="00CE2EB3"/>
    <w:rsid w:val="00CE31E6"/>
    <w:rsid w:val="00CF64BB"/>
    <w:rsid w:val="00D14723"/>
    <w:rsid w:val="00D17E11"/>
    <w:rsid w:val="00D332ED"/>
    <w:rsid w:val="00D512F7"/>
    <w:rsid w:val="00D549B6"/>
    <w:rsid w:val="00D63F1F"/>
    <w:rsid w:val="00D74A56"/>
    <w:rsid w:val="00D75877"/>
    <w:rsid w:val="00D80D15"/>
    <w:rsid w:val="00D83176"/>
    <w:rsid w:val="00DA2942"/>
    <w:rsid w:val="00DB5C56"/>
    <w:rsid w:val="00DC1048"/>
    <w:rsid w:val="00DE37C9"/>
    <w:rsid w:val="00E15E75"/>
    <w:rsid w:val="00E25C99"/>
    <w:rsid w:val="00E31264"/>
    <w:rsid w:val="00E700EC"/>
    <w:rsid w:val="00E76058"/>
    <w:rsid w:val="00E8170B"/>
    <w:rsid w:val="00EB4F11"/>
    <w:rsid w:val="00EB76D0"/>
    <w:rsid w:val="00EC3C2F"/>
    <w:rsid w:val="00F2175D"/>
    <w:rsid w:val="00F23543"/>
    <w:rsid w:val="00F25DB1"/>
    <w:rsid w:val="00F3387B"/>
    <w:rsid w:val="00F423B0"/>
    <w:rsid w:val="00F6545C"/>
    <w:rsid w:val="00F752B9"/>
    <w:rsid w:val="00FA69E8"/>
    <w:rsid w:val="00FD0495"/>
    <w:rsid w:val="00FD53EB"/>
    <w:rsid w:val="00FE30CA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55CC9A"/>
  <w15:chartTrackingRefBased/>
  <w15:docId w15:val="{B0CC99C9-E0DF-9743-B9FB-37882BEA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 Condensed" w:eastAsiaTheme="minorHAnsi" w:hAnsi="Fira Sans Condensed" w:cs="Times New Roman (Body CS)"/>
        <w:sz w:val="24"/>
        <w:szCs w:val="24"/>
        <w:lang w:val="en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1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25C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99"/>
  </w:style>
  <w:style w:type="character" w:styleId="PageNumber">
    <w:name w:val="page number"/>
    <w:basedOn w:val="DefaultParagraphFont"/>
    <w:uiPriority w:val="99"/>
    <w:semiHidden/>
    <w:unhideWhenUsed/>
    <w:rsid w:val="00E25C99"/>
  </w:style>
  <w:style w:type="paragraph" w:styleId="Header">
    <w:name w:val="header"/>
    <w:basedOn w:val="Normal"/>
    <w:link w:val="HeaderChar"/>
    <w:uiPriority w:val="99"/>
    <w:unhideWhenUsed/>
    <w:rsid w:val="00E25C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99"/>
  </w:style>
  <w:style w:type="table" w:styleId="TableGrid">
    <w:name w:val="Table Grid"/>
    <w:basedOn w:val="TableNormal"/>
    <w:uiPriority w:val="39"/>
    <w:rsid w:val="008D21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57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Parliament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Ntais</dc:creator>
  <cp:keywords/>
  <dc:description/>
  <cp:lastModifiedBy>Asterios Ntais</cp:lastModifiedBy>
  <cp:revision>2</cp:revision>
  <cp:lastPrinted>2022-10-07T09:08:00Z</cp:lastPrinted>
  <dcterms:created xsi:type="dcterms:W3CDTF">2022-10-17T09:36:00Z</dcterms:created>
  <dcterms:modified xsi:type="dcterms:W3CDTF">2022-10-17T09:36:00Z</dcterms:modified>
</cp:coreProperties>
</file>