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C6A" w:rsidRDefault="00DF6C6A">
      <w:pPr>
        <w:rPr>
          <w:rFonts w:ascii="Tahoma" w:hAnsi="Tahoma"/>
        </w:rPr>
      </w:pPr>
    </w:p>
    <w:p w:rsidR="00DF6C6A" w:rsidRDefault="00DC1274">
      <w:pPr>
        <w:jc w:val="both"/>
        <w:rPr>
          <w:rFonts w:ascii="Tahoma" w:hAnsi="Tahoma"/>
        </w:rPr>
      </w:pPr>
      <w:r>
        <w:rPr>
          <w:rFonts w:ascii="Tahoma" w:hAnsi="Tahoma"/>
          <w:noProof/>
          <w:lang w:eastAsia="el-GR" w:bidi="ar-SA"/>
        </w:rPr>
        <w:drawing>
          <wp:anchor distT="0" distB="0" distL="0" distR="0" simplePos="0" relativeHeight="2" behindDoc="1" locked="0" layoutInCell="1" allowOverlap="1">
            <wp:simplePos x="0" y="0"/>
            <wp:positionH relativeFrom="column">
              <wp:posOffset>151765</wp:posOffset>
            </wp:positionH>
            <wp:positionV relativeFrom="paragraph">
              <wp:posOffset>42545</wp:posOffset>
            </wp:positionV>
            <wp:extent cx="817880" cy="1151890"/>
            <wp:effectExtent l="0" t="0" r="0" b="0"/>
            <wp:wrapNone/>
            <wp:docPr id="1" name="Εικόν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pic:cNvPicPr>
                      <a:picLocks noChangeAspect="1" noChangeArrowheads="1"/>
                    </pic:cNvPicPr>
                  </pic:nvPicPr>
                  <pic:blipFill>
                    <a:blip r:embed="rId5"/>
                    <a:srcRect l="-75" t="-63" r="-75" b="-63"/>
                    <a:stretch>
                      <a:fillRect/>
                    </a:stretch>
                  </pic:blipFill>
                  <pic:spPr bwMode="auto">
                    <a:xfrm>
                      <a:off x="0" y="0"/>
                      <a:ext cx="817880" cy="1151890"/>
                    </a:xfrm>
                    <a:prstGeom prst="rect">
                      <a:avLst/>
                    </a:prstGeom>
                  </pic:spPr>
                </pic:pic>
              </a:graphicData>
            </a:graphic>
          </wp:anchor>
        </w:drawing>
      </w:r>
    </w:p>
    <w:p w:rsidR="00DF6C6A" w:rsidRDefault="00DF6C6A">
      <w:pPr>
        <w:rPr>
          <w:rFonts w:ascii="Tahoma" w:eastAsia="Verdana" w:hAnsi="Tahoma" w:cs="Arial Narrow"/>
          <w:b/>
          <w:color w:val="000000"/>
          <w:sz w:val="28"/>
          <w:szCs w:val="28"/>
        </w:rPr>
      </w:pPr>
    </w:p>
    <w:p w:rsidR="00DF6C6A" w:rsidRDefault="00DC1274" w:rsidP="005D74A0">
      <w:pPr>
        <w:jc w:val="center"/>
      </w:pPr>
      <w:r>
        <w:rPr>
          <w:rFonts w:ascii="Tahoma" w:eastAsia="Verdana" w:hAnsi="Tahoma" w:cs="Arial Narrow"/>
          <w:b/>
          <w:color w:val="000000"/>
          <w:sz w:val="28"/>
          <w:szCs w:val="28"/>
        </w:rPr>
        <w:t>ΛΑΪΚΗ</w:t>
      </w:r>
      <w:r w:rsidR="005D74A0">
        <w:rPr>
          <w:rFonts w:ascii="Tahoma" w:eastAsia="Verdana" w:hAnsi="Tahoma" w:cs="Arial Narrow"/>
          <w:b/>
          <w:color w:val="000000"/>
          <w:sz w:val="28"/>
          <w:szCs w:val="28"/>
        </w:rPr>
        <w:t xml:space="preserve"> </w:t>
      </w:r>
      <w:r>
        <w:rPr>
          <w:rFonts w:ascii="Tahoma" w:eastAsia="Verdana" w:hAnsi="Tahoma" w:cs="Arial Narrow"/>
          <w:b/>
          <w:color w:val="000000"/>
          <w:sz w:val="28"/>
          <w:szCs w:val="28"/>
        </w:rPr>
        <w:t>ΣΥΣΠΕΙΡΩΣΗ</w:t>
      </w:r>
      <w:r w:rsidR="005D74A0">
        <w:rPr>
          <w:rFonts w:ascii="Tahoma" w:eastAsia="Verdana" w:hAnsi="Tahoma" w:cs="Arial Narrow"/>
          <w:b/>
          <w:color w:val="000000"/>
          <w:sz w:val="28"/>
          <w:szCs w:val="28"/>
        </w:rPr>
        <w:t xml:space="preserve"> ΠΕΡΙΦΕΡΕΙΑΣ </w:t>
      </w:r>
      <w:r>
        <w:rPr>
          <w:rStyle w:val="a7"/>
          <w:rFonts w:ascii="Tahoma" w:eastAsia="Verdana" w:hAnsi="Tahoma" w:cs="Arial Narrow"/>
          <w:color w:val="000000"/>
          <w:sz w:val="28"/>
          <w:szCs w:val="28"/>
        </w:rPr>
        <w:t>ΗΠΕΙΡΟΥ</w:t>
      </w:r>
    </w:p>
    <w:p w:rsidR="005D74A0" w:rsidRDefault="005D74A0" w:rsidP="00035919">
      <w:pPr>
        <w:pStyle w:val="Heading2"/>
        <w:jc w:val="right"/>
        <w:rPr>
          <w:rStyle w:val="a7"/>
          <w:rFonts w:ascii="Tahoma" w:hAnsi="Tahoma"/>
          <w:b/>
          <w:sz w:val="24"/>
          <w:szCs w:val="24"/>
        </w:rPr>
      </w:pPr>
    </w:p>
    <w:p w:rsidR="00791348" w:rsidRDefault="00791348" w:rsidP="00BC359C">
      <w:pPr>
        <w:spacing w:after="60"/>
        <w:ind w:firstLine="567"/>
        <w:jc w:val="both"/>
        <w:rPr>
          <w:rFonts w:ascii="Arial" w:hAnsi="Arial"/>
        </w:rPr>
      </w:pPr>
    </w:p>
    <w:p w:rsidR="00791348" w:rsidRPr="00240820" w:rsidRDefault="00240820" w:rsidP="00240820">
      <w:pPr>
        <w:spacing w:after="60"/>
        <w:ind w:firstLine="567"/>
        <w:jc w:val="center"/>
        <w:rPr>
          <w:rFonts w:ascii="Arial" w:hAnsi="Arial"/>
          <w:b/>
          <w:smallCaps/>
          <w:sz w:val="28"/>
          <w:szCs w:val="28"/>
        </w:rPr>
      </w:pPr>
      <w:proofErr w:type="spellStart"/>
      <w:r w:rsidRPr="00240820">
        <w:rPr>
          <w:rFonts w:ascii="Arial" w:hAnsi="Arial"/>
          <w:b/>
          <w:smallCaps/>
          <w:sz w:val="28"/>
          <w:szCs w:val="28"/>
        </w:rPr>
        <w:t>Εισηγηση</w:t>
      </w:r>
      <w:proofErr w:type="spellEnd"/>
      <w:r w:rsidRPr="00240820">
        <w:rPr>
          <w:rFonts w:ascii="Arial" w:hAnsi="Arial"/>
          <w:b/>
          <w:smallCaps/>
          <w:sz w:val="28"/>
          <w:szCs w:val="28"/>
        </w:rPr>
        <w:t xml:space="preserve"> για τα </w:t>
      </w:r>
      <w:proofErr w:type="spellStart"/>
      <w:r w:rsidRPr="00240820">
        <w:rPr>
          <w:rFonts w:ascii="Arial" w:hAnsi="Arial"/>
          <w:b/>
          <w:smallCaps/>
          <w:sz w:val="28"/>
          <w:szCs w:val="28"/>
        </w:rPr>
        <w:t>προβληματα</w:t>
      </w:r>
      <w:proofErr w:type="spellEnd"/>
      <w:r w:rsidRPr="00240820">
        <w:rPr>
          <w:rFonts w:ascii="Arial" w:hAnsi="Arial"/>
          <w:b/>
          <w:smallCaps/>
          <w:sz w:val="28"/>
          <w:szCs w:val="28"/>
        </w:rPr>
        <w:t xml:space="preserve"> του </w:t>
      </w:r>
      <w:proofErr w:type="spellStart"/>
      <w:r w:rsidRPr="00240820">
        <w:rPr>
          <w:rFonts w:ascii="Arial" w:hAnsi="Arial"/>
          <w:b/>
          <w:smallCaps/>
          <w:sz w:val="28"/>
          <w:szCs w:val="28"/>
        </w:rPr>
        <w:t>πρωτογενουσ</w:t>
      </w:r>
      <w:proofErr w:type="spellEnd"/>
      <w:r w:rsidRPr="00240820">
        <w:rPr>
          <w:rFonts w:ascii="Arial" w:hAnsi="Arial"/>
          <w:b/>
          <w:smallCaps/>
          <w:sz w:val="28"/>
          <w:szCs w:val="28"/>
        </w:rPr>
        <w:t xml:space="preserve"> </w:t>
      </w:r>
      <w:proofErr w:type="spellStart"/>
      <w:r w:rsidRPr="00240820">
        <w:rPr>
          <w:rFonts w:ascii="Arial" w:hAnsi="Arial"/>
          <w:b/>
          <w:smallCaps/>
          <w:sz w:val="28"/>
          <w:szCs w:val="28"/>
        </w:rPr>
        <w:t>τομεα</w:t>
      </w:r>
      <w:proofErr w:type="spellEnd"/>
      <w:r w:rsidRPr="00240820">
        <w:rPr>
          <w:rFonts w:ascii="Arial" w:hAnsi="Arial"/>
          <w:b/>
          <w:smallCaps/>
          <w:sz w:val="28"/>
          <w:szCs w:val="28"/>
        </w:rPr>
        <w:t xml:space="preserve"> στην </w:t>
      </w:r>
      <w:proofErr w:type="spellStart"/>
      <w:r w:rsidRPr="00240820">
        <w:rPr>
          <w:rFonts w:ascii="Arial" w:hAnsi="Arial"/>
          <w:b/>
          <w:smallCaps/>
          <w:sz w:val="28"/>
          <w:szCs w:val="28"/>
        </w:rPr>
        <w:t>ηπειρο</w:t>
      </w:r>
      <w:proofErr w:type="spellEnd"/>
      <w:r w:rsidRPr="00240820">
        <w:rPr>
          <w:rFonts w:ascii="Arial" w:hAnsi="Arial"/>
          <w:b/>
          <w:smallCaps/>
          <w:sz w:val="28"/>
          <w:szCs w:val="28"/>
        </w:rPr>
        <w:t xml:space="preserve"> </w:t>
      </w:r>
    </w:p>
    <w:p w:rsidR="00240820" w:rsidRPr="00240820" w:rsidRDefault="00240820" w:rsidP="00240820">
      <w:pPr>
        <w:spacing w:after="60"/>
        <w:ind w:firstLine="567"/>
        <w:jc w:val="center"/>
        <w:rPr>
          <w:rFonts w:ascii="Arial" w:hAnsi="Arial"/>
          <w:b/>
          <w:smallCaps/>
          <w:sz w:val="28"/>
          <w:szCs w:val="28"/>
          <w:u w:val="single"/>
        </w:rPr>
      </w:pPr>
    </w:p>
    <w:p w:rsidR="00DF6C6A" w:rsidRPr="00035919" w:rsidRDefault="00791348" w:rsidP="00BC359C">
      <w:pPr>
        <w:spacing w:after="60"/>
        <w:ind w:firstLine="567"/>
        <w:jc w:val="both"/>
        <w:rPr>
          <w:rFonts w:ascii="Arial" w:hAnsi="Arial"/>
        </w:rPr>
      </w:pPr>
      <w:r>
        <w:rPr>
          <w:rFonts w:ascii="Arial" w:hAnsi="Arial"/>
        </w:rPr>
        <w:t>Παρά</w:t>
      </w:r>
      <w:r w:rsidR="00DC1274" w:rsidRPr="00035919">
        <w:rPr>
          <w:rFonts w:ascii="Arial" w:hAnsi="Arial"/>
        </w:rPr>
        <w:t xml:space="preserve"> </w:t>
      </w:r>
      <w:r>
        <w:rPr>
          <w:rFonts w:ascii="Arial" w:hAnsi="Arial"/>
        </w:rPr>
        <w:t>τ</w:t>
      </w:r>
      <w:r w:rsidR="00DC1274" w:rsidRPr="00035919">
        <w:rPr>
          <w:rFonts w:ascii="Arial" w:hAnsi="Arial"/>
        </w:rPr>
        <w:t>α μεγάλα λόγια για στήριξη των μικρών κ</w:t>
      </w:r>
      <w:r>
        <w:rPr>
          <w:rFonts w:ascii="Arial" w:hAnsi="Arial"/>
        </w:rPr>
        <w:t xml:space="preserve">αι μεσαίων </w:t>
      </w:r>
      <w:proofErr w:type="spellStart"/>
      <w:r>
        <w:rPr>
          <w:rFonts w:ascii="Arial" w:hAnsi="Arial"/>
        </w:rPr>
        <w:t>αγροτοκτηνοτρόφων</w:t>
      </w:r>
      <w:proofErr w:type="spellEnd"/>
      <w:r w:rsidR="00035919">
        <w:rPr>
          <w:rFonts w:ascii="Arial" w:hAnsi="Arial"/>
        </w:rPr>
        <w:t xml:space="preserve">, </w:t>
      </w:r>
      <w:r w:rsidR="00DC1274" w:rsidRPr="00035919">
        <w:rPr>
          <w:rFonts w:ascii="Arial" w:hAnsi="Arial"/>
        </w:rPr>
        <w:t>τις θριαμβολογίες για την «εξωστρέφεια»</w:t>
      </w:r>
      <w:r w:rsidR="007B50C6">
        <w:rPr>
          <w:rFonts w:ascii="Arial" w:hAnsi="Arial"/>
        </w:rPr>
        <w:t xml:space="preserve">, </w:t>
      </w:r>
      <w:r w:rsidR="00035919">
        <w:rPr>
          <w:rFonts w:ascii="Arial" w:hAnsi="Arial"/>
        </w:rPr>
        <w:t>π</w:t>
      </w:r>
      <w:r w:rsidR="00DC1274" w:rsidRPr="00035919">
        <w:rPr>
          <w:rFonts w:ascii="Arial" w:hAnsi="Arial"/>
        </w:rPr>
        <w:t>ίσω από τα διάφορα βραβεία και τις διαφημιστικές καμπάνιες για την ανάδειξη των πλεονεκτημάτων το</w:t>
      </w:r>
      <w:r w:rsidR="007B50C6">
        <w:rPr>
          <w:rFonts w:ascii="Arial" w:hAnsi="Arial"/>
        </w:rPr>
        <w:t>υ πρωτογενούς τομέα της Ηπείρου, κ</w:t>
      </w:r>
      <w:r w:rsidR="00DC1274" w:rsidRPr="00035919">
        <w:rPr>
          <w:rFonts w:ascii="Arial" w:hAnsi="Arial"/>
        </w:rPr>
        <w:t xml:space="preserve">ρύβεται η σκληρή πραγματικότητα που την βιώνουν στο πετσί τους οι βιοπαλαιστές </w:t>
      </w:r>
      <w:proofErr w:type="spellStart"/>
      <w:r w:rsidR="00DC1274" w:rsidRPr="00035919">
        <w:rPr>
          <w:rFonts w:ascii="Arial" w:hAnsi="Arial"/>
        </w:rPr>
        <w:t>αγροκτηνοτρόφοι</w:t>
      </w:r>
      <w:proofErr w:type="spellEnd"/>
      <w:r w:rsidR="00DC1274" w:rsidRPr="00035919">
        <w:rPr>
          <w:rFonts w:ascii="Arial" w:hAnsi="Arial"/>
        </w:rPr>
        <w:t xml:space="preserve"> της Ηπείρου </w:t>
      </w:r>
      <w:r w:rsidR="007B50C6">
        <w:rPr>
          <w:rFonts w:ascii="Arial" w:hAnsi="Arial"/>
        </w:rPr>
        <w:t>όπως και</w:t>
      </w:r>
      <w:r w:rsidR="00DC1274" w:rsidRPr="00035919">
        <w:rPr>
          <w:rFonts w:ascii="Arial" w:hAnsi="Arial"/>
        </w:rPr>
        <w:t xml:space="preserve"> οι εργαζόμενοι και τα λαϊκά στρώματα</w:t>
      </w:r>
      <w:r w:rsidR="007B50C6">
        <w:rPr>
          <w:rFonts w:ascii="Arial" w:hAnsi="Arial"/>
        </w:rPr>
        <w:t>,</w:t>
      </w:r>
      <w:r w:rsidR="00DC1274" w:rsidRPr="00035919">
        <w:rPr>
          <w:rFonts w:ascii="Arial" w:hAnsi="Arial"/>
        </w:rPr>
        <w:t xml:space="preserve"> σε συνθήκες που τα κέρδη των μεταποιητικών βιομηχανιών και άλλων μεγάλων επιχειρήσεων καλά να κρατούν.</w:t>
      </w:r>
    </w:p>
    <w:p w:rsidR="00DF6C6A" w:rsidRPr="00035919" w:rsidRDefault="00875955" w:rsidP="00BC359C">
      <w:pPr>
        <w:spacing w:after="60"/>
        <w:ind w:firstLine="567"/>
        <w:jc w:val="both"/>
        <w:rPr>
          <w:rFonts w:ascii="Arial" w:hAnsi="Arial"/>
        </w:rPr>
      </w:pPr>
      <w:r>
        <w:rPr>
          <w:rFonts w:ascii="Arial" w:hAnsi="Arial"/>
        </w:rPr>
        <w:t>Τ</w:t>
      </w:r>
      <w:r w:rsidR="00DC1274" w:rsidRPr="00035919">
        <w:rPr>
          <w:rFonts w:ascii="Arial" w:hAnsi="Arial"/>
        </w:rPr>
        <w:t xml:space="preserve">α </w:t>
      </w:r>
      <w:r>
        <w:rPr>
          <w:rFonts w:ascii="Arial" w:hAnsi="Arial"/>
        </w:rPr>
        <w:t xml:space="preserve">καθημερινά </w:t>
      </w:r>
      <w:r w:rsidR="00DC1274" w:rsidRPr="00035919">
        <w:rPr>
          <w:rFonts w:ascii="Arial" w:hAnsi="Arial"/>
        </w:rPr>
        <w:t xml:space="preserve">αδιέξοδα οδήγησαν </w:t>
      </w:r>
      <w:r w:rsidR="005D6319">
        <w:rPr>
          <w:rFonts w:ascii="Arial" w:hAnsi="Arial"/>
        </w:rPr>
        <w:t xml:space="preserve">τους βιοπαλαιστές </w:t>
      </w:r>
      <w:proofErr w:type="spellStart"/>
      <w:r w:rsidR="005D6319">
        <w:rPr>
          <w:rFonts w:ascii="Arial" w:hAnsi="Arial"/>
        </w:rPr>
        <w:t>αγροτοκτηνοτρόφους</w:t>
      </w:r>
      <w:proofErr w:type="spellEnd"/>
      <w:r w:rsidR="005D6319">
        <w:rPr>
          <w:rFonts w:ascii="Arial" w:hAnsi="Arial"/>
        </w:rPr>
        <w:t xml:space="preserve"> </w:t>
      </w:r>
      <w:r w:rsidR="00DC1274" w:rsidRPr="00035919">
        <w:rPr>
          <w:rFonts w:ascii="Arial" w:hAnsi="Arial"/>
        </w:rPr>
        <w:t xml:space="preserve">να συμμετέχουν με αποφάσεις των δύο Ομοσπονδιών Αγροτικών </w:t>
      </w:r>
      <w:r>
        <w:rPr>
          <w:rFonts w:ascii="Arial" w:hAnsi="Arial"/>
        </w:rPr>
        <w:t>Σ</w:t>
      </w:r>
      <w:r w:rsidR="00DC1274" w:rsidRPr="00035919">
        <w:rPr>
          <w:rFonts w:ascii="Arial" w:hAnsi="Arial"/>
        </w:rPr>
        <w:t xml:space="preserve">υλλόγων Άρτας και Πρέβεζας και 11 </w:t>
      </w:r>
      <w:r w:rsidR="00791348">
        <w:rPr>
          <w:rFonts w:ascii="Arial" w:hAnsi="Arial"/>
        </w:rPr>
        <w:t xml:space="preserve">ακόμα </w:t>
      </w:r>
      <w:r w:rsidR="00DC1274" w:rsidRPr="00035919">
        <w:rPr>
          <w:rFonts w:ascii="Arial" w:hAnsi="Arial"/>
        </w:rPr>
        <w:t xml:space="preserve">αγροτικών και </w:t>
      </w:r>
      <w:proofErr w:type="spellStart"/>
      <w:r w:rsidR="00DC1274" w:rsidRPr="00035919">
        <w:rPr>
          <w:rFonts w:ascii="Arial" w:hAnsi="Arial"/>
        </w:rPr>
        <w:t>αγροτοκτηνοτροφικών</w:t>
      </w:r>
      <w:proofErr w:type="spellEnd"/>
      <w:r w:rsidR="00DC1274" w:rsidRPr="00035919">
        <w:rPr>
          <w:rFonts w:ascii="Arial" w:hAnsi="Arial"/>
        </w:rPr>
        <w:t xml:space="preserve"> συλλόγων στο μεγάλο συλλαλητήριο που έγινε στα Γιάννενα στις 10 του Νοέμβρη. </w:t>
      </w:r>
    </w:p>
    <w:p w:rsidR="00DF6C6A" w:rsidRPr="007B50C6" w:rsidRDefault="00DC1274" w:rsidP="00BC359C">
      <w:pPr>
        <w:spacing w:after="60"/>
        <w:jc w:val="both"/>
        <w:rPr>
          <w:rFonts w:ascii="Arial" w:hAnsi="Arial"/>
          <w:bCs/>
        </w:rPr>
      </w:pPr>
      <w:r w:rsidRPr="007B50C6">
        <w:rPr>
          <w:rFonts w:ascii="Arial" w:hAnsi="Arial"/>
          <w:bCs/>
        </w:rPr>
        <w:t>Πιο συγκεκριμένα:</w:t>
      </w:r>
    </w:p>
    <w:p w:rsidR="00DF6C6A" w:rsidRPr="00791348" w:rsidRDefault="00DC1274" w:rsidP="00BC359C">
      <w:pPr>
        <w:spacing w:after="60"/>
        <w:ind w:firstLine="284"/>
        <w:jc w:val="both"/>
        <w:rPr>
          <w:rFonts w:ascii="Arial" w:hAnsi="Arial"/>
        </w:rPr>
      </w:pPr>
      <w:r w:rsidRPr="00875955">
        <w:rPr>
          <w:rFonts w:ascii="Arial" w:hAnsi="Arial"/>
          <w:b/>
        </w:rPr>
        <w:t>Οι παραγωγοί των εσπεριδοειδών</w:t>
      </w:r>
      <w:r w:rsidRPr="00035919">
        <w:rPr>
          <w:rFonts w:ascii="Arial" w:hAnsi="Arial"/>
        </w:rPr>
        <w:t xml:space="preserve"> (μανταρινιών, πορτοκαλιών) της περιοχής μας </w:t>
      </w:r>
      <w:r w:rsidR="007B50C6">
        <w:rPr>
          <w:rFonts w:ascii="Arial" w:hAnsi="Arial"/>
        </w:rPr>
        <w:t>-</w:t>
      </w:r>
      <w:r w:rsidRPr="00035919">
        <w:rPr>
          <w:rFonts w:ascii="Arial" w:hAnsi="Arial"/>
        </w:rPr>
        <w:t>ενώ τελείωσε και η φετινή συγκομιδή</w:t>
      </w:r>
      <w:r w:rsidR="007B50C6">
        <w:rPr>
          <w:rFonts w:ascii="Arial" w:hAnsi="Arial"/>
        </w:rPr>
        <w:t>-</w:t>
      </w:r>
      <w:r w:rsidRPr="00035919">
        <w:rPr>
          <w:rFonts w:ascii="Arial" w:hAnsi="Arial"/>
        </w:rPr>
        <w:t xml:space="preserve"> ακόμα περιμένουν να αποζημιωθούν από την ζημιά του 2020</w:t>
      </w:r>
      <w:r w:rsidR="00791348">
        <w:rPr>
          <w:rFonts w:ascii="Arial" w:hAnsi="Arial"/>
        </w:rPr>
        <w:t>, ζ</w:t>
      </w:r>
      <w:r w:rsidR="007B50C6">
        <w:rPr>
          <w:rFonts w:ascii="Arial" w:hAnsi="Arial"/>
        </w:rPr>
        <w:t xml:space="preserve">ημιά που για τους </w:t>
      </w:r>
      <w:proofErr w:type="spellStart"/>
      <w:r w:rsidRPr="00035919">
        <w:rPr>
          <w:rFonts w:ascii="Arial" w:hAnsi="Arial"/>
        </w:rPr>
        <w:t>μανταρινοπαραγωγο</w:t>
      </w:r>
      <w:r w:rsidR="007B50C6">
        <w:rPr>
          <w:rFonts w:ascii="Arial" w:hAnsi="Arial"/>
        </w:rPr>
        <w:t>ύς</w:t>
      </w:r>
      <w:proofErr w:type="spellEnd"/>
      <w:r w:rsidRPr="00035919">
        <w:rPr>
          <w:rFonts w:ascii="Arial" w:hAnsi="Arial"/>
        </w:rPr>
        <w:t xml:space="preserve"> εκτιμάται περίπου </w:t>
      </w:r>
      <w:r w:rsidR="007B50C6">
        <w:rPr>
          <w:rFonts w:ascii="Arial" w:hAnsi="Arial"/>
        </w:rPr>
        <w:t>στα</w:t>
      </w:r>
      <w:r w:rsidRPr="00035919">
        <w:rPr>
          <w:rFonts w:ascii="Arial" w:hAnsi="Arial"/>
        </w:rPr>
        <w:t xml:space="preserve"> 300</w:t>
      </w:r>
      <w:r w:rsidR="00035919">
        <w:rPr>
          <w:rFonts w:ascii="Arial" w:hAnsi="Arial"/>
        </w:rPr>
        <w:t>€</w:t>
      </w:r>
      <w:r w:rsidR="007B50C6">
        <w:rPr>
          <w:rFonts w:ascii="Arial" w:hAnsi="Arial"/>
        </w:rPr>
        <w:t xml:space="preserve">/στρέμμα και για τους </w:t>
      </w:r>
      <w:proofErr w:type="spellStart"/>
      <w:r w:rsidRPr="00035919">
        <w:rPr>
          <w:rFonts w:ascii="Arial" w:hAnsi="Arial"/>
        </w:rPr>
        <w:t>πορτοκαλοπαραγωγ</w:t>
      </w:r>
      <w:r w:rsidR="007B50C6">
        <w:rPr>
          <w:rFonts w:ascii="Arial" w:hAnsi="Arial"/>
        </w:rPr>
        <w:t>ούς</w:t>
      </w:r>
      <w:proofErr w:type="spellEnd"/>
      <w:r w:rsidR="007B50C6">
        <w:rPr>
          <w:rFonts w:ascii="Arial" w:hAnsi="Arial"/>
        </w:rPr>
        <w:t xml:space="preserve">  στα</w:t>
      </w:r>
      <w:r w:rsidRPr="00035919">
        <w:rPr>
          <w:rFonts w:ascii="Arial" w:hAnsi="Arial"/>
        </w:rPr>
        <w:t xml:space="preserve"> 250</w:t>
      </w:r>
      <w:r w:rsidR="00035919">
        <w:rPr>
          <w:rFonts w:ascii="Arial" w:hAnsi="Arial"/>
        </w:rPr>
        <w:t>€</w:t>
      </w:r>
      <w:r w:rsidRPr="00035919">
        <w:rPr>
          <w:rFonts w:ascii="Arial" w:hAnsi="Arial"/>
        </w:rPr>
        <w:t>/στρέμμα. Την ίδια στιγμή κυβερνητικά στελέχη κάτω από την πίεση των κινητοποιήσεων και για να τους εφησυχάσουν βγαίνουν στα κανάλια και μιλούν για κάτι «ψίχουλα» 70</w:t>
      </w:r>
      <w:r w:rsidR="00035919">
        <w:rPr>
          <w:rFonts w:ascii="Arial" w:hAnsi="Arial"/>
        </w:rPr>
        <w:t>€</w:t>
      </w:r>
      <w:r w:rsidRPr="00035919">
        <w:rPr>
          <w:rFonts w:ascii="Arial" w:hAnsi="Arial"/>
          <w:i/>
        </w:rPr>
        <w:t xml:space="preserve">/στρέμμα </w:t>
      </w:r>
      <w:r w:rsidRPr="00791348">
        <w:rPr>
          <w:rFonts w:ascii="Arial" w:hAnsi="Arial"/>
        </w:rPr>
        <w:t>που με τίποτα δεν αναπληρώνουν το χαμένο εισόδημα τους.</w:t>
      </w:r>
    </w:p>
    <w:p w:rsidR="00E07737" w:rsidRDefault="007B50C6" w:rsidP="00BC359C">
      <w:pPr>
        <w:spacing w:after="60"/>
        <w:ind w:firstLine="284"/>
        <w:jc w:val="both"/>
        <w:rPr>
          <w:rFonts w:ascii="Arial" w:hAnsi="Arial"/>
        </w:rPr>
      </w:pPr>
      <w:r w:rsidRPr="00875955">
        <w:rPr>
          <w:rFonts w:ascii="Arial" w:hAnsi="Arial"/>
          <w:b/>
        </w:rPr>
        <w:t>Ο</w:t>
      </w:r>
      <w:r w:rsidR="00DC1274" w:rsidRPr="00875955">
        <w:rPr>
          <w:rFonts w:ascii="Arial" w:hAnsi="Arial"/>
          <w:b/>
        </w:rPr>
        <w:t>ι βιοπαλαιστές αγροτοκτηνοτρόφοι</w:t>
      </w:r>
      <w:r w:rsidR="00DC1274" w:rsidRPr="00035919">
        <w:rPr>
          <w:rFonts w:ascii="Arial" w:hAnsi="Arial"/>
        </w:rPr>
        <w:t xml:space="preserve">  είναι απελπισμένοι γιατί βλέπουν το </w:t>
      </w:r>
      <w:r w:rsidR="00DC1274" w:rsidRPr="007B50C6">
        <w:rPr>
          <w:rFonts w:ascii="Arial" w:hAnsi="Arial"/>
          <w:bCs/>
        </w:rPr>
        <w:t>κόστος παραγωγής</w:t>
      </w:r>
      <w:r w:rsidR="00DC1274" w:rsidRPr="00035919">
        <w:rPr>
          <w:rFonts w:ascii="Arial" w:hAnsi="Arial"/>
          <w:b/>
          <w:bCs/>
        </w:rPr>
        <w:t xml:space="preserve"> </w:t>
      </w:r>
      <w:r w:rsidR="00DC1274" w:rsidRPr="00035919">
        <w:rPr>
          <w:rFonts w:ascii="Arial" w:hAnsi="Arial"/>
        </w:rPr>
        <w:t>συνεχώς να αυξάνεται και τα χρέη να τους πνίγουν. Η τιμή του πετρελαίου ξεπερνά το 1,5 ευρώ το λίτρο. Το κόστος του ρεύματος για το πότισμα των χωραφιών</w:t>
      </w:r>
      <w:r>
        <w:rPr>
          <w:rFonts w:ascii="Arial" w:hAnsi="Arial"/>
        </w:rPr>
        <w:t>,</w:t>
      </w:r>
      <w:r w:rsidR="00875955">
        <w:rPr>
          <w:rFonts w:ascii="Arial" w:hAnsi="Arial"/>
        </w:rPr>
        <w:t xml:space="preserve"> μετά την εκτόξευση </w:t>
      </w:r>
      <w:r w:rsidR="00DC1274" w:rsidRPr="00035919">
        <w:rPr>
          <w:rFonts w:ascii="Arial" w:hAnsi="Arial"/>
        </w:rPr>
        <w:t xml:space="preserve">από </w:t>
      </w:r>
      <w:r w:rsidR="00875955">
        <w:rPr>
          <w:rFonts w:ascii="Arial" w:hAnsi="Arial"/>
        </w:rPr>
        <w:t xml:space="preserve">τα </w:t>
      </w:r>
      <w:r w:rsidR="00DC1274" w:rsidRPr="00035919">
        <w:rPr>
          <w:rFonts w:ascii="Arial" w:hAnsi="Arial"/>
        </w:rPr>
        <w:t>14</w:t>
      </w:r>
      <w:r w:rsidR="00875955">
        <w:rPr>
          <w:rFonts w:ascii="Arial" w:hAnsi="Arial"/>
        </w:rPr>
        <w:t>€/</w:t>
      </w:r>
      <w:r w:rsidR="00791348">
        <w:rPr>
          <w:rFonts w:ascii="Arial" w:hAnsi="Arial"/>
        </w:rPr>
        <w:t>στρέμμα στα 65</w:t>
      </w:r>
      <w:r w:rsidR="00791348" w:rsidRPr="00791348">
        <w:rPr>
          <w:rFonts w:ascii="Arial" w:hAnsi="Arial"/>
        </w:rPr>
        <w:t>€/</w:t>
      </w:r>
      <w:r w:rsidR="00791348">
        <w:rPr>
          <w:rFonts w:ascii="Arial" w:hAnsi="Arial"/>
        </w:rPr>
        <w:t>στρέμμα</w:t>
      </w:r>
      <w:r w:rsidR="00875955">
        <w:rPr>
          <w:rFonts w:ascii="Arial" w:hAnsi="Arial"/>
        </w:rPr>
        <w:t xml:space="preserve"> μέσα σε μια πενταετία</w:t>
      </w:r>
      <w:r w:rsidR="00DC1274" w:rsidRPr="00035919">
        <w:rPr>
          <w:rFonts w:ascii="Arial" w:hAnsi="Arial"/>
        </w:rPr>
        <w:t xml:space="preserve">, τώρα </w:t>
      </w:r>
      <w:r>
        <w:rPr>
          <w:rFonts w:ascii="Arial" w:hAnsi="Arial"/>
        </w:rPr>
        <w:t>αυξάνεται ακόμα περισσότερο</w:t>
      </w:r>
      <w:r w:rsidR="00DC1274" w:rsidRPr="00035919">
        <w:rPr>
          <w:rFonts w:ascii="Arial" w:hAnsi="Arial"/>
        </w:rPr>
        <w:t xml:space="preserve">. </w:t>
      </w:r>
    </w:p>
    <w:p w:rsidR="004F646A" w:rsidRDefault="004F646A" w:rsidP="00BC359C">
      <w:pPr>
        <w:pStyle w:val="Web"/>
        <w:spacing w:before="0" w:after="60"/>
        <w:ind w:firstLine="284"/>
        <w:jc w:val="both"/>
        <w:rPr>
          <w:rFonts w:ascii="Arial" w:hAnsi="Arial" w:cs="Arial"/>
          <w:u w:val="single"/>
        </w:rPr>
      </w:pPr>
      <w:r>
        <w:rPr>
          <w:rFonts w:ascii="Arial" w:eastAsia="Calibri" w:hAnsi="Arial" w:cs="Arial"/>
          <w:lang w:eastAsia="en-US"/>
        </w:rPr>
        <w:t>Η</w:t>
      </w:r>
      <w:r w:rsidRPr="009B321C">
        <w:rPr>
          <w:rFonts w:ascii="Arial" w:eastAsia="Calibri" w:hAnsi="Arial" w:cs="Arial"/>
          <w:lang w:eastAsia="en-US"/>
        </w:rPr>
        <w:t xml:space="preserve"> ζημιά που προκλήθηκε από τους ανοιξιάτικους παγετούς (τρίτο δεκαήμερο Μαρτίου και πρώτου δεκαήμερου Απριλίου), </w:t>
      </w:r>
      <w:r>
        <w:rPr>
          <w:rFonts w:ascii="Arial" w:eastAsia="Calibri" w:hAnsi="Arial" w:cs="Arial"/>
          <w:lang w:eastAsia="en-US"/>
        </w:rPr>
        <w:t>είχε σαν</w:t>
      </w:r>
      <w:r w:rsidRPr="009B321C">
        <w:rPr>
          <w:rFonts w:ascii="Arial" w:eastAsia="Calibri" w:hAnsi="Arial" w:cs="Arial"/>
          <w:lang w:eastAsia="en-US"/>
        </w:rPr>
        <w:t xml:space="preserve"> αποτέλεσμα </w:t>
      </w:r>
      <w:r w:rsidRPr="009B321C">
        <w:rPr>
          <w:rFonts w:ascii="Arial" w:hAnsi="Arial" w:cs="Arial"/>
        </w:rPr>
        <w:t xml:space="preserve">η ακαρπία στην ελιά να φτάνει στο 90%, στα εσπεριδοειδή 70% με 80%, στα ακτινίδια το 45%. </w:t>
      </w:r>
      <w:r w:rsidRPr="004F646A">
        <w:rPr>
          <w:rFonts w:ascii="Arial" w:hAnsi="Arial" w:cs="Arial"/>
          <w:u w:val="single"/>
        </w:rPr>
        <w:t>Οι δενδροκαλλιέργειες αυτές δεν έχουν ενταχθεί στις αποζημιώσεις του «ΠΑΓΕΤΟΣ ΑΝΟΙΞΗ 2021».</w:t>
      </w:r>
    </w:p>
    <w:p w:rsidR="00250C21" w:rsidRDefault="00250C21" w:rsidP="00BC359C">
      <w:pPr>
        <w:pStyle w:val="Web"/>
        <w:spacing w:before="0" w:after="60"/>
        <w:ind w:firstLine="284"/>
        <w:jc w:val="both"/>
        <w:rPr>
          <w:rFonts w:ascii="Arial" w:hAnsi="Arial" w:cs="Arial"/>
        </w:rPr>
      </w:pPr>
      <w:r>
        <w:rPr>
          <w:rFonts w:ascii="Arial" w:eastAsia="Calibri" w:hAnsi="Arial" w:cs="Arial"/>
          <w:lang w:eastAsia="en-US"/>
        </w:rPr>
        <w:t xml:space="preserve">Ταυτόχρονα </w:t>
      </w:r>
      <w:r w:rsidRPr="00004AEA">
        <w:rPr>
          <w:rFonts w:ascii="Arial" w:eastAsia="Calibri" w:hAnsi="Arial" w:cs="Arial"/>
          <w:b/>
          <w:lang w:eastAsia="en-US"/>
        </w:rPr>
        <w:t>η έλλειψη αντιπλημμυρικών έργων</w:t>
      </w:r>
      <w:r w:rsidRPr="00250C21">
        <w:rPr>
          <w:rFonts w:ascii="Arial" w:eastAsia="Calibri" w:hAnsi="Arial" w:cs="Arial"/>
          <w:lang w:eastAsia="en-US"/>
        </w:rPr>
        <w:t xml:space="preserve"> και έργων υποδομών </w:t>
      </w:r>
      <w:r>
        <w:rPr>
          <w:rFonts w:ascii="Arial" w:eastAsia="Calibri" w:hAnsi="Arial" w:cs="Arial"/>
          <w:lang w:eastAsia="en-US"/>
        </w:rPr>
        <w:t xml:space="preserve">με ευθύνη της Περιφέρειας, </w:t>
      </w:r>
      <w:r w:rsidRPr="00250C21">
        <w:rPr>
          <w:rFonts w:ascii="Arial" w:eastAsia="Calibri" w:hAnsi="Arial" w:cs="Arial"/>
          <w:lang w:eastAsia="en-US"/>
        </w:rPr>
        <w:t xml:space="preserve">αλλά και η ανυπαρξία ενός συνολικού πλαισίου προστασίας και εξασφάλισης των υποδομών </w:t>
      </w:r>
      <w:r>
        <w:rPr>
          <w:rFonts w:ascii="Arial" w:eastAsia="Calibri" w:hAnsi="Arial" w:cs="Arial"/>
          <w:lang w:eastAsia="en-US"/>
        </w:rPr>
        <w:t>είχαν και φέτος</w:t>
      </w:r>
      <w:r w:rsidRPr="00250C21">
        <w:rPr>
          <w:rFonts w:ascii="Arial" w:eastAsia="Calibri" w:hAnsi="Arial" w:cs="Arial"/>
          <w:lang w:eastAsia="en-US"/>
        </w:rPr>
        <w:t xml:space="preserve"> αποτέλεσμα </w:t>
      </w:r>
      <w:proofErr w:type="spellStart"/>
      <w:r w:rsidRPr="00250C21">
        <w:rPr>
          <w:rFonts w:ascii="Arial" w:eastAsia="Calibri" w:hAnsi="Arial" w:cs="Arial"/>
          <w:lang w:eastAsia="en-US"/>
        </w:rPr>
        <w:t>πλημμυρικά</w:t>
      </w:r>
      <w:proofErr w:type="spellEnd"/>
      <w:r w:rsidRPr="00250C21">
        <w:rPr>
          <w:rFonts w:ascii="Arial" w:eastAsia="Calibri" w:hAnsi="Arial" w:cs="Arial"/>
          <w:lang w:eastAsia="en-US"/>
        </w:rPr>
        <w:t xml:space="preserve"> φαινόμενα </w:t>
      </w:r>
      <w:r>
        <w:rPr>
          <w:rFonts w:ascii="Arial" w:eastAsia="Calibri" w:hAnsi="Arial" w:cs="Arial"/>
          <w:lang w:eastAsia="en-US"/>
        </w:rPr>
        <w:t xml:space="preserve">που βύθισαν </w:t>
      </w:r>
      <w:r w:rsidRPr="00250C21">
        <w:rPr>
          <w:rFonts w:ascii="Arial" w:eastAsia="Calibri" w:hAnsi="Arial" w:cs="Arial"/>
          <w:lang w:eastAsia="en-US"/>
        </w:rPr>
        <w:t xml:space="preserve">στα λασπόνερα ελαιώνες και καλλιέργειες. Χαρακτηριστικό παράδειγμα οι πλημμύρες στο κάμπο του </w:t>
      </w:r>
      <w:proofErr w:type="spellStart"/>
      <w:r w:rsidRPr="00250C21">
        <w:rPr>
          <w:rFonts w:ascii="Arial" w:eastAsia="Calibri" w:hAnsi="Arial" w:cs="Arial"/>
          <w:lang w:eastAsia="en-US"/>
        </w:rPr>
        <w:t>Ράγιου</w:t>
      </w:r>
      <w:proofErr w:type="spellEnd"/>
      <w:r w:rsidR="00004AEA">
        <w:rPr>
          <w:rFonts w:ascii="Arial" w:eastAsia="Calibri" w:hAnsi="Arial" w:cs="Arial"/>
          <w:lang w:eastAsia="en-US"/>
        </w:rPr>
        <w:t>, όπου</w:t>
      </w:r>
      <w:r w:rsidRPr="00250C21">
        <w:rPr>
          <w:rFonts w:ascii="Arial" w:eastAsia="Calibri" w:hAnsi="Arial" w:cs="Arial"/>
          <w:lang w:eastAsia="en-US"/>
        </w:rPr>
        <w:t xml:space="preserve"> οι παραγωγοί είδαν τη στιγμή της συγκομιδής μανταρινιών τις καλλιέργειες τους να πνίγονται</w:t>
      </w:r>
    </w:p>
    <w:p w:rsidR="004F646A" w:rsidRDefault="004F646A" w:rsidP="00BC359C">
      <w:pPr>
        <w:spacing w:after="60"/>
        <w:ind w:firstLine="284"/>
        <w:jc w:val="both"/>
        <w:rPr>
          <w:rFonts w:ascii="Arial" w:hAnsi="Arial"/>
        </w:rPr>
      </w:pPr>
      <w:r w:rsidRPr="00875955">
        <w:rPr>
          <w:rFonts w:ascii="Arial" w:hAnsi="Arial"/>
          <w:b/>
        </w:rPr>
        <w:t>Οι  κτηνοτρόφοι</w:t>
      </w:r>
      <w:r w:rsidRPr="00035919">
        <w:rPr>
          <w:rFonts w:ascii="Arial" w:hAnsi="Arial"/>
        </w:rPr>
        <w:t xml:space="preserve"> </w:t>
      </w:r>
      <w:r>
        <w:rPr>
          <w:rFonts w:ascii="Arial" w:hAnsi="Arial"/>
        </w:rPr>
        <w:t>βλέπουν</w:t>
      </w:r>
      <w:r w:rsidRPr="00035919">
        <w:rPr>
          <w:rFonts w:ascii="Arial" w:hAnsi="Arial"/>
        </w:rPr>
        <w:t xml:space="preserve"> τις τιμές των  ζωοτροφών να έχουν εκτοξευθεί μέχρι και 50%. </w:t>
      </w:r>
      <w:r>
        <w:rPr>
          <w:rFonts w:ascii="Arial" w:hAnsi="Arial"/>
        </w:rPr>
        <w:t>Ό</w:t>
      </w:r>
      <w:r w:rsidRPr="009B321C">
        <w:rPr>
          <w:rFonts w:ascii="Arial" w:hAnsi="Arial"/>
        </w:rPr>
        <w:t>χι μόνο δεν είδαν να μπαίνει στην τσέπη τους η αύξηση κατά 20% της τιμής του γάλατος αλλά έχουν «μπει μέσα» περίπου 20</w:t>
      </w:r>
      <w:r w:rsidR="00EB628E">
        <w:rPr>
          <w:rFonts w:ascii="Arial" w:hAnsi="Arial"/>
        </w:rPr>
        <w:t xml:space="preserve"> </w:t>
      </w:r>
      <w:r w:rsidRPr="009B321C">
        <w:rPr>
          <w:rFonts w:ascii="Arial" w:hAnsi="Arial"/>
        </w:rPr>
        <w:t>ευρώ την προβατίνα</w:t>
      </w:r>
      <w:r>
        <w:rPr>
          <w:rFonts w:ascii="Arial" w:hAnsi="Arial"/>
        </w:rPr>
        <w:t xml:space="preserve">. </w:t>
      </w:r>
      <w:r w:rsidR="00004AEA" w:rsidRPr="00004AEA">
        <w:rPr>
          <w:rFonts w:ascii="Arial" w:hAnsi="Arial"/>
        </w:rPr>
        <w:t>Η  μείωση του ΦΠΑ στις ζωοτροφές</w:t>
      </w:r>
      <w:r w:rsidR="00004AEA" w:rsidRPr="009B321C">
        <w:rPr>
          <w:rFonts w:ascii="Arial" w:hAnsi="Arial"/>
        </w:rPr>
        <w:t xml:space="preserve"> δεν αναπληρώνει τις απώλειες από την αύξηση των </w:t>
      </w:r>
      <w:r w:rsidR="00004AEA">
        <w:rPr>
          <w:rFonts w:ascii="Arial" w:hAnsi="Arial"/>
        </w:rPr>
        <w:t>τιμών</w:t>
      </w:r>
    </w:p>
    <w:p w:rsidR="00DF6C6A" w:rsidRPr="009B321C" w:rsidRDefault="00875955" w:rsidP="00BC359C">
      <w:pPr>
        <w:spacing w:after="60"/>
        <w:ind w:firstLine="284"/>
        <w:jc w:val="both"/>
        <w:rPr>
          <w:rFonts w:ascii="Arial" w:hAnsi="Arial"/>
        </w:rPr>
      </w:pPr>
      <w:r>
        <w:rPr>
          <w:rFonts w:ascii="Arial" w:hAnsi="Arial"/>
        </w:rPr>
        <w:t>Γενικότερα, ο</w:t>
      </w:r>
      <w:r w:rsidR="00DC1274" w:rsidRPr="009B321C">
        <w:rPr>
          <w:rFonts w:ascii="Arial" w:hAnsi="Arial"/>
        </w:rPr>
        <w:t xml:space="preserve">ι συγκυριακές φετινές καλύτερες τιμές σε σχέση με πέρσι που είχαν τα μανταρίνια, τα πορτοκάλια, το γάλα, οι ελιές </w:t>
      </w:r>
      <w:r w:rsidR="00DC1274" w:rsidRPr="00EB628E">
        <w:rPr>
          <w:rFonts w:ascii="Arial" w:hAnsi="Arial"/>
          <w:b/>
        </w:rPr>
        <w:t>δεν καλύπτουν το κόστος</w:t>
      </w:r>
      <w:r w:rsidR="00DC1274" w:rsidRPr="009B321C">
        <w:rPr>
          <w:rFonts w:ascii="Arial" w:hAnsi="Arial"/>
        </w:rPr>
        <w:t xml:space="preserve">. </w:t>
      </w:r>
      <w:r>
        <w:rPr>
          <w:rFonts w:ascii="Arial" w:hAnsi="Arial"/>
        </w:rPr>
        <w:t xml:space="preserve">Ταυτόχρονα </w:t>
      </w:r>
      <w:r w:rsidR="00DC1274" w:rsidRPr="009B321C">
        <w:rPr>
          <w:rFonts w:ascii="Arial" w:hAnsi="Arial"/>
        </w:rPr>
        <w:t xml:space="preserve">οι </w:t>
      </w:r>
      <w:r w:rsidR="00DC1274" w:rsidRPr="009B321C">
        <w:rPr>
          <w:rFonts w:ascii="Arial" w:hAnsi="Arial"/>
        </w:rPr>
        <w:lastRenderedPageBreak/>
        <w:t>τιμές που καθορίζουν οι εμποροβιομήχανοι, και οι μεταποιητικές βιομηχανίες</w:t>
      </w:r>
      <w:r>
        <w:rPr>
          <w:rFonts w:ascii="Arial" w:hAnsi="Arial"/>
        </w:rPr>
        <w:t xml:space="preserve"> κ</w:t>
      </w:r>
      <w:r w:rsidR="00DC1274" w:rsidRPr="009B321C">
        <w:rPr>
          <w:rFonts w:ascii="Arial" w:hAnsi="Arial"/>
        </w:rPr>
        <w:t xml:space="preserve">αι ο υψηλός ΦΠΑ που καθορίζει το ίδιο το κράτος οδηγούν τον αγρότη όχι μόνο να μην έχει ικανοποιητικό εισόδημα αλλά πολλές φορές να μην μπορεί να καλύψει τα έξοδά του. </w:t>
      </w:r>
    </w:p>
    <w:p w:rsidR="00875955" w:rsidRDefault="00DC1274" w:rsidP="00BC359C">
      <w:pPr>
        <w:spacing w:after="60"/>
        <w:ind w:firstLine="284"/>
        <w:jc w:val="both"/>
        <w:rPr>
          <w:rFonts w:ascii="Arial" w:hAnsi="Arial"/>
        </w:rPr>
      </w:pPr>
      <w:r w:rsidRPr="009B321C">
        <w:rPr>
          <w:rFonts w:ascii="Arial" w:hAnsi="Arial"/>
        </w:rPr>
        <w:t>Μαζί με αυτά</w:t>
      </w:r>
      <w:r w:rsidR="00875955">
        <w:rPr>
          <w:rFonts w:ascii="Arial" w:hAnsi="Arial"/>
        </w:rPr>
        <w:t xml:space="preserve"> ήρθε και </w:t>
      </w:r>
      <w:r w:rsidR="00875955" w:rsidRPr="00004AEA">
        <w:rPr>
          <w:rFonts w:ascii="Arial" w:hAnsi="Arial"/>
          <w:b/>
        </w:rPr>
        <w:t xml:space="preserve">η </w:t>
      </w:r>
      <w:r w:rsidRPr="00004AEA">
        <w:rPr>
          <w:rFonts w:ascii="Arial" w:hAnsi="Arial"/>
          <w:b/>
        </w:rPr>
        <w:t>ανάρτηση των δασικών χαρτώ</w:t>
      </w:r>
      <w:r w:rsidRPr="004F646A">
        <w:rPr>
          <w:rFonts w:ascii="Arial" w:hAnsi="Arial"/>
          <w:b/>
          <w:u w:val="single"/>
        </w:rPr>
        <w:t>ν</w:t>
      </w:r>
      <w:r w:rsidRPr="009B321C">
        <w:rPr>
          <w:rFonts w:ascii="Arial" w:hAnsi="Arial"/>
        </w:rPr>
        <w:t xml:space="preserve">, όπου </w:t>
      </w:r>
      <w:r w:rsidR="00875955">
        <w:rPr>
          <w:rFonts w:ascii="Arial" w:hAnsi="Arial"/>
        </w:rPr>
        <w:t xml:space="preserve">αρκετές </w:t>
      </w:r>
      <w:proofErr w:type="spellStart"/>
      <w:r w:rsidRPr="009B321C">
        <w:rPr>
          <w:rFonts w:ascii="Arial" w:hAnsi="Arial"/>
        </w:rPr>
        <w:t>χορτολειβαδικές</w:t>
      </w:r>
      <w:proofErr w:type="spellEnd"/>
      <w:r w:rsidRPr="009B321C">
        <w:rPr>
          <w:rFonts w:ascii="Arial" w:hAnsi="Arial"/>
        </w:rPr>
        <w:t xml:space="preserve"> εκτάσεις έχουν χαρακτηριστεί δασικές, με αποτέλεσμα να μην μπορούν να </w:t>
      </w:r>
      <w:r w:rsidR="00875955" w:rsidRPr="009B321C">
        <w:rPr>
          <w:rFonts w:ascii="Arial" w:hAnsi="Arial"/>
        </w:rPr>
        <w:t>ενεργοποιη</w:t>
      </w:r>
      <w:r w:rsidR="00875955">
        <w:rPr>
          <w:rFonts w:ascii="Arial" w:hAnsi="Arial"/>
        </w:rPr>
        <w:t>θούν τα δικαιώματα</w:t>
      </w:r>
      <w:r w:rsidRPr="009B321C">
        <w:rPr>
          <w:rFonts w:ascii="Arial" w:hAnsi="Arial"/>
        </w:rPr>
        <w:t xml:space="preserve"> </w:t>
      </w:r>
      <w:r w:rsidR="00875955">
        <w:rPr>
          <w:rFonts w:ascii="Arial" w:hAnsi="Arial"/>
        </w:rPr>
        <w:t xml:space="preserve">τους και να μειώνονται -ξανά- </w:t>
      </w:r>
      <w:r w:rsidRPr="009B321C">
        <w:rPr>
          <w:rFonts w:ascii="Arial" w:hAnsi="Arial"/>
        </w:rPr>
        <w:t xml:space="preserve"> </w:t>
      </w:r>
      <w:r w:rsidR="00875955">
        <w:rPr>
          <w:rFonts w:ascii="Arial" w:hAnsi="Arial"/>
        </w:rPr>
        <w:t xml:space="preserve">οι επιδοτήσεις τους. </w:t>
      </w:r>
    </w:p>
    <w:p w:rsidR="00DF6C6A" w:rsidRDefault="00875955" w:rsidP="00BC359C">
      <w:pPr>
        <w:spacing w:after="60"/>
        <w:ind w:firstLine="284"/>
        <w:jc w:val="both"/>
        <w:rPr>
          <w:rFonts w:ascii="Arial" w:hAnsi="Arial"/>
        </w:rPr>
      </w:pPr>
      <w:r>
        <w:rPr>
          <w:rFonts w:ascii="Arial" w:hAnsi="Arial"/>
        </w:rPr>
        <w:t xml:space="preserve">Από τα λίγα βοσκοτόπια της Ηπείρου, ένα τμήμα δίνεται </w:t>
      </w:r>
      <w:r w:rsidR="00DC1274" w:rsidRPr="00035919">
        <w:rPr>
          <w:rFonts w:ascii="Arial" w:hAnsi="Arial"/>
        </w:rPr>
        <w:t xml:space="preserve">για </w:t>
      </w:r>
      <w:r w:rsidR="00DC1274" w:rsidRPr="00004AEA">
        <w:rPr>
          <w:rFonts w:ascii="Arial" w:hAnsi="Arial"/>
          <w:b/>
        </w:rPr>
        <w:t xml:space="preserve">εγκατάσταση </w:t>
      </w:r>
      <w:proofErr w:type="spellStart"/>
      <w:r w:rsidR="00DC1274" w:rsidRPr="00004AEA">
        <w:rPr>
          <w:rFonts w:ascii="Arial" w:hAnsi="Arial"/>
          <w:b/>
        </w:rPr>
        <w:t>φωτοβολταϊκών</w:t>
      </w:r>
      <w:proofErr w:type="spellEnd"/>
      <w:r w:rsidR="00DC1274" w:rsidRPr="00035919">
        <w:rPr>
          <w:rFonts w:ascii="Arial" w:hAnsi="Arial"/>
        </w:rPr>
        <w:t>. Μόνο στο κάμπο της Ζίτσας σχεδιάζεται να χορηγηθούν 1000 από τα 2</w:t>
      </w:r>
      <w:r w:rsidR="00E07737">
        <w:rPr>
          <w:rFonts w:ascii="Arial" w:hAnsi="Arial"/>
        </w:rPr>
        <w:t>.</w:t>
      </w:r>
      <w:r w:rsidR="00DC1274" w:rsidRPr="00035919">
        <w:rPr>
          <w:rFonts w:ascii="Arial" w:hAnsi="Arial"/>
        </w:rPr>
        <w:t xml:space="preserve">500 </w:t>
      </w:r>
      <w:r w:rsidRPr="00035919">
        <w:rPr>
          <w:rFonts w:ascii="Arial" w:hAnsi="Arial"/>
        </w:rPr>
        <w:t xml:space="preserve">συνολικά </w:t>
      </w:r>
      <w:r w:rsidR="00E07737" w:rsidRPr="00035919">
        <w:rPr>
          <w:rFonts w:ascii="Arial" w:hAnsi="Arial"/>
        </w:rPr>
        <w:t>στρέμματα</w:t>
      </w:r>
      <w:r w:rsidR="004F646A">
        <w:rPr>
          <w:rFonts w:ascii="Arial" w:hAnsi="Arial"/>
        </w:rPr>
        <w:t>.</w:t>
      </w:r>
      <w:r w:rsidR="00DC1274" w:rsidRPr="00035919">
        <w:rPr>
          <w:rFonts w:ascii="Arial" w:hAnsi="Arial"/>
        </w:rPr>
        <w:t xml:space="preserve"> Αντίστοιχα παραγωγικές εκτάσεις  δίνονται σε Ωρωπό Πρέβεζας και Καμπή Άρτας. </w:t>
      </w:r>
    </w:p>
    <w:p w:rsidR="00DF6C6A" w:rsidRPr="00035919" w:rsidRDefault="00DC1274" w:rsidP="00BC359C">
      <w:pPr>
        <w:spacing w:after="60"/>
        <w:ind w:firstLine="284"/>
        <w:jc w:val="both"/>
        <w:rPr>
          <w:rFonts w:ascii="Arial" w:hAnsi="Arial"/>
        </w:rPr>
      </w:pPr>
      <w:r w:rsidRPr="00035919">
        <w:rPr>
          <w:rFonts w:ascii="Arial" w:hAnsi="Arial"/>
        </w:rPr>
        <w:t xml:space="preserve">Παράλληλα βιώνουν τις συνέπειες από τις συμφωνίες στα πλαίσια του Παγκόσμιου Οργανισμού Εμπορίου και της ΚΑΠ για την </w:t>
      </w:r>
      <w:r w:rsidRPr="00004AEA">
        <w:rPr>
          <w:rFonts w:ascii="Arial" w:hAnsi="Arial"/>
          <w:b/>
        </w:rPr>
        <w:t>ελεύθερη εισαγωγή αγροτικών προϊόντων</w:t>
      </w:r>
      <w:r w:rsidRPr="00035919">
        <w:rPr>
          <w:rFonts w:ascii="Arial" w:hAnsi="Arial"/>
        </w:rPr>
        <w:t xml:space="preserve"> στη χώρα μας ακόμη και από τρίτες χώρες </w:t>
      </w:r>
      <w:r w:rsidRPr="00004AEA">
        <w:rPr>
          <w:rFonts w:ascii="Arial" w:hAnsi="Arial"/>
        </w:rPr>
        <w:t>με μηδενικό δασμό</w:t>
      </w:r>
      <w:r w:rsidRPr="00035919">
        <w:rPr>
          <w:rFonts w:ascii="Arial" w:hAnsi="Arial"/>
        </w:rPr>
        <w:t xml:space="preserve">, ώστε να έρχονται σε χαμηλότερες τιμές και να κερδοσκοπούν οι μεγαλοεισαγωγείς, τα σούπερ μάρκετ. </w:t>
      </w:r>
    </w:p>
    <w:p w:rsidR="00DF6C6A" w:rsidRDefault="00B100A2" w:rsidP="00BC359C">
      <w:pPr>
        <w:spacing w:after="60"/>
        <w:ind w:firstLine="284"/>
        <w:jc w:val="both"/>
        <w:rPr>
          <w:rFonts w:ascii="Arial" w:hAnsi="Arial"/>
        </w:rPr>
      </w:pPr>
      <w:r>
        <w:rPr>
          <w:rFonts w:ascii="Arial" w:hAnsi="Arial"/>
        </w:rPr>
        <w:t xml:space="preserve">. </w:t>
      </w:r>
      <w:r w:rsidR="00DC1274" w:rsidRPr="009B321C">
        <w:rPr>
          <w:rFonts w:ascii="Arial" w:hAnsi="Arial"/>
        </w:rPr>
        <w:t xml:space="preserve"> </w:t>
      </w:r>
      <w:r>
        <w:rPr>
          <w:rFonts w:ascii="Arial" w:hAnsi="Arial"/>
        </w:rPr>
        <w:t xml:space="preserve">Αντί για </w:t>
      </w:r>
      <w:r w:rsidR="00DC1274" w:rsidRPr="009B321C">
        <w:rPr>
          <w:rFonts w:ascii="Arial" w:hAnsi="Arial"/>
        </w:rPr>
        <w:t xml:space="preserve">την </w:t>
      </w:r>
      <w:r w:rsidR="00DC1274" w:rsidRPr="00B100A2">
        <w:rPr>
          <w:rFonts w:ascii="Arial" w:hAnsi="Arial"/>
          <w:b/>
        </w:rPr>
        <w:t>προεκλογική δέσμευση για επιστροφή φόρου στα καύσιμα</w:t>
      </w:r>
      <w:r>
        <w:rPr>
          <w:rFonts w:ascii="Arial" w:hAnsi="Arial"/>
        </w:rPr>
        <w:t>, η κυβέρνηση</w:t>
      </w:r>
      <w:r w:rsidR="00DC1274" w:rsidRPr="009B321C">
        <w:rPr>
          <w:rFonts w:ascii="Arial" w:hAnsi="Arial"/>
        </w:rPr>
        <w:t xml:space="preserve"> </w:t>
      </w:r>
      <w:r w:rsidR="00DC1274" w:rsidRPr="00EB628E">
        <w:rPr>
          <w:rStyle w:val="a6"/>
          <w:rFonts w:ascii="Arial" w:hAnsi="Arial"/>
          <w:i w:val="0"/>
          <w:color w:val="000000"/>
        </w:rPr>
        <w:t>πετάει ψίχουλα 50 εκατομμυρίων σε μια μερίδα αγροτών</w:t>
      </w:r>
      <w:r w:rsidR="00DC1274" w:rsidRPr="009B321C">
        <w:rPr>
          <w:rStyle w:val="a6"/>
          <w:rFonts w:ascii="Arial" w:hAnsi="Arial"/>
          <w:color w:val="000000"/>
        </w:rPr>
        <w:t xml:space="preserve"> </w:t>
      </w:r>
      <w:r w:rsidR="00DC1274" w:rsidRPr="00EB628E">
        <w:rPr>
          <w:rFonts w:ascii="Arial" w:hAnsi="Arial"/>
          <w:iCs/>
        </w:rPr>
        <w:t>(νεοεισερχόμενοι και συνεταιρισμένοι)</w:t>
      </w:r>
      <w:r w:rsidR="00DC1274" w:rsidRPr="00B100A2">
        <w:rPr>
          <w:rFonts w:ascii="Arial" w:hAnsi="Arial"/>
          <w:iCs/>
        </w:rPr>
        <w:t xml:space="preserve"> και μόνο </w:t>
      </w:r>
      <w:r w:rsidR="00DC1274" w:rsidRPr="00EB628E">
        <w:rPr>
          <w:rFonts w:ascii="Arial" w:hAnsi="Arial"/>
          <w:i/>
          <w:iCs/>
        </w:rPr>
        <w:t>για μια χρονιά</w:t>
      </w:r>
      <w:r w:rsidR="00DC1274" w:rsidRPr="00B100A2">
        <w:rPr>
          <w:rFonts w:ascii="Arial" w:hAnsi="Arial"/>
          <w:iCs/>
        </w:rPr>
        <w:t xml:space="preserve">. </w:t>
      </w:r>
      <w:r w:rsidR="00DC1274" w:rsidRPr="00B100A2">
        <w:rPr>
          <w:rFonts w:ascii="Arial" w:hAnsi="Arial"/>
        </w:rPr>
        <w:t>Την ίδια ώρα όμως επικαλείται τις «δημοσιονομικές συνθήκες»</w:t>
      </w:r>
      <w:r w:rsidR="00DC1274" w:rsidRPr="00B100A2">
        <w:rPr>
          <w:rStyle w:val="a6"/>
          <w:rFonts w:ascii="Arial" w:hAnsi="Arial"/>
          <w:color w:val="000000"/>
        </w:rPr>
        <w:t xml:space="preserve">, </w:t>
      </w:r>
      <w:r w:rsidR="00DC1274" w:rsidRPr="00EB628E">
        <w:rPr>
          <w:rStyle w:val="a6"/>
          <w:rFonts w:ascii="Arial" w:hAnsi="Arial"/>
          <w:i w:val="0"/>
          <w:color w:val="000000"/>
        </w:rPr>
        <w:t xml:space="preserve">όπως και οι προηγούμενες </w:t>
      </w:r>
      <w:r w:rsidRPr="00EB628E">
        <w:rPr>
          <w:rStyle w:val="a6"/>
          <w:rFonts w:ascii="Arial" w:hAnsi="Arial"/>
          <w:i w:val="0"/>
          <w:color w:val="000000"/>
        </w:rPr>
        <w:t>κυβερνήσεις για να δώσει</w:t>
      </w:r>
      <w:r w:rsidR="00DC1274" w:rsidRPr="00EB628E">
        <w:rPr>
          <w:rFonts w:ascii="Arial" w:hAnsi="Arial"/>
          <w:i/>
        </w:rPr>
        <w:t xml:space="preserve"> 370 εκατομμύρια ευρώ κάθε χρόνο</w:t>
      </w:r>
      <w:r w:rsidR="00DC1274" w:rsidRPr="00B100A2">
        <w:rPr>
          <w:rFonts w:ascii="Arial" w:hAnsi="Arial"/>
        </w:rPr>
        <w:t xml:space="preserve"> για επιστροφή φόρου καυσίμων και αφορολόγητο πετρέλαιο σε εφοπλιστές, ξενοδόχους, </w:t>
      </w:r>
      <w:proofErr w:type="spellStart"/>
      <w:r w:rsidR="00DC1274" w:rsidRPr="00B100A2">
        <w:rPr>
          <w:rFonts w:ascii="Arial" w:hAnsi="Arial"/>
        </w:rPr>
        <w:t>κλινικάρχες</w:t>
      </w:r>
      <w:proofErr w:type="spellEnd"/>
      <w:r w:rsidR="00DC1274" w:rsidRPr="00B100A2">
        <w:rPr>
          <w:rFonts w:ascii="Arial" w:hAnsi="Arial"/>
        </w:rPr>
        <w:t>.</w:t>
      </w:r>
    </w:p>
    <w:p w:rsidR="00A835EA" w:rsidRDefault="00A835EA" w:rsidP="00BC359C">
      <w:pPr>
        <w:spacing w:after="60"/>
        <w:ind w:firstLine="284"/>
        <w:jc w:val="both"/>
        <w:rPr>
          <w:rFonts w:ascii="Arial" w:hAnsi="Arial"/>
        </w:rPr>
      </w:pPr>
      <w:r>
        <w:rPr>
          <w:rFonts w:ascii="Arial" w:hAnsi="Arial"/>
        </w:rPr>
        <w:t xml:space="preserve">Για τους παραπάνω λόγους οι βιοπαλαιστές αγροτοκτηνοτρόφοι αποθαρρύνουν τα παιδιά τους να μείνουν στις καλλιέργειες και τα κοπάδια. Η πραγματικότητα αυτή δεν μπορεί να κρυφτεί ούτε με τις υπερκαλύψεις στο </w:t>
      </w:r>
      <w:r w:rsidRPr="00A835EA">
        <w:rPr>
          <w:rFonts w:ascii="Arial" w:hAnsi="Arial"/>
          <w:b/>
        </w:rPr>
        <w:t>πρόγραμμα των νέων αγροτών</w:t>
      </w:r>
      <w:r>
        <w:rPr>
          <w:rFonts w:ascii="Arial" w:hAnsi="Arial"/>
        </w:rPr>
        <w:t xml:space="preserve"> των υπολοίπων περιφερειών αλλά ούτε φυσικά και με </w:t>
      </w:r>
      <w:r w:rsidRPr="000C10F8">
        <w:rPr>
          <w:rFonts w:ascii="Arial" w:hAnsi="Arial"/>
        </w:rPr>
        <w:t>την τραγική εικόνα της περιφέρειας Ηπείρου</w:t>
      </w:r>
      <w:r>
        <w:rPr>
          <w:rFonts w:ascii="Arial" w:hAnsi="Arial"/>
        </w:rPr>
        <w:t xml:space="preserve">. </w:t>
      </w:r>
      <w:r w:rsidRPr="00EB628E">
        <w:rPr>
          <w:rFonts w:ascii="Arial" w:hAnsi="Arial"/>
          <w:i/>
        </w:rPr>
        <w:t xml:space="preserve">Οι συνολικές θέσεις που επιδοτεί το πρόγραμμα των νέων αγροτών είναι </w:t>
      </w:r>
      <w:r w:rsidR="00250C21" w:rsidRPr="00EB628E">
        <w:rPr>
          <w:rFonts w:ascii="Arial" w:hAnsi="Arial"/>
          <w:i/>
        </w:rPr>
        <w:t xml:space="preserve">κατά </w:t>
      </w:r>
      <w:r w:rsidRPr="00EB628E">
        <w:rPr>
          <w:rFonts w:ascii="Arial" w:hAnsi="Arial"/>
          <w:i/>
        </w:rPr>
        <w:t xml:space="preserve">πολύ λιγότερες </w:t>
      </w:r>
      <w:r w:rsidR="00250C21" w:rsidRPr="00EB628E">
        <w:rPr>
          <w:rFonts w:ascii="Arial" w:hAnsi="Arial"/>
          <w:i/>
        </w:rPr>
        <w:t xml:space="preserve">των αποχωρήσεων και συνταξιοδοτήσεων με αποτέλεσμα την υπερκάλυψη </w:t>
      </w:r>
      <w:r w:rsidR="00004AEA" w:rsidRPr="00EB628E">
        <w:rPr>
          <w:rFonts w:ascii="Arial" w:hAnsi="Arial"/>
          <w:i/>
        </w:rPr>
        <w:t xml:space="preserve">στο προϋπολογισμό </w:t>
      </w:r>
      <w:r w:rsidR="00250C21" w:rsidRPr="00EB628E">
        <w:rPr>
          <w:rFonts w:ascii="Arial" w:hAnsi="Arial"/>
          <w:i/>
        </w:rPr>
        <w:t>πολλών περιφερειών</w:t>
      </w:r>
      <w:r w:rsidR="00250C21">
        <w:rPr>
          <w:rFonts w:ascii="Arial" w:hAnsi="Arial"/>
        </w:rPr>
        <w:t xml:space="preserve">. Ταυτόχρονα όμως οφείλουμε </w:t>
      </w:r>
      <w:r w:rsidR="00250C21" w:rsidRPr="000C10F8">
        <w:rPr>
          <w:rFonts w:ascii="Arial" w:hAnsi="Arial"/>
        </w:rPr>
        <w:t xml:space="preserve">να ομολογήσουμε την </w:t>
      </w:r>
      <w:r w:rsidR="00250C21" w:rsidRPr="00BC359C">
        <w:rPr>
          <w:rFonts w:ascii="Arial" w:hAnsi="Arial"/>
          <w:b/>
        </w:rPr>
        <w:t>αποτυχία στην επιλογή των τομέων προτεραιότητας</w:t>
      </w:r>
      <w:r w:rsidR="00BC359C">
        <w:rPr>
          <w:rFonts w:ascii="Arial" w:hAnsi="Arial"/>
        </w:rPr>
        <w:t xml:space="preserve"> της Π</w:t>
      </w:r>
      <w:r w:rsidR="00250C21" w:rsidRPr="000C10F8">
        <w:rPr>
          <w:rFonts w:ascii="Arial" w:hAnsi="Arial"/>
        </w:rPr>
        <w:t>εριφέρειας Ηπείρου</w:t>
      </w:r>
      <w:r w:rsidR="000C10F8">
        <w:rPr>
          <w:rFonts w:ascii="Arial" w:hAnsi="Arial"/>
        </w:rPr>
        <w:t xml:space="preserve">. </w:t>
      </w:r>
    </w:p>
    <w:p w:rsidR="00004AEA" w:rsidRDefault="00004AEA" w:rsidP="00BC359C">
      <w:pPr>
        <w:spacing w:after="60"/>
        <w:ind w:firstLine="284"/>
        <w:jc w:val="both"/>
        <w:rPr>
          <w:rFonts w:ascii="Arial" w:hAnsi="Arial"/>
        </w:rPr>
      </w:pPr>
      <w:r w:rsidRPr="00A835EA">
        <w:rPr>
          <w:rFonts w:ascii="Arial" w:hAnsi="Arial"/>
        </w:rPr>
        <w:t>Τελικά η πλειοψηφία των βιοπαλαιστών αγροτοκτηνοτρόφων αυτό που βιώνει είναι να αυξάνονται τα χρέη και με δυσκολία να ανταποκρίνεται στις καθημερινές ανάγκες.</w:t>
      </w:r>
      <w:r w:rsidRPr="009B321C">
        <w:rPr>
          <w:rFonts w:ascii="Arial" w:hAnsi="Arial"/>
        </w:rPr>
        <w:t xml:space="preserve"> </w:t>
      </w:r>
    </w:p>
    <w:p w:rsidR="00004AEA" w:rsidRDefault="00004AEA" w:rsidP="00BC359C">
      <w:pPr>
        <w:spacing w:after="60"/>
        <w:ind w:firstLine="284"/>
        <w:jc w:val="both"/>
        <w:rPr>
          <w:rFonts w:ascii="Arial" w:hAnsi="Arial"/>
        </w:rPr>
      </w:pPr>
      <w:r>
        <w:rPr>
          <w:rFonts w:ascii="Arial" w:hAnsi="Arial"/>
        </w:rPr>
        <w:t>Τη ζοφερή αυτή εικόνα συμπληρώνει</w:t>
      </w:r>
      <w:r w:rsidRPr="009B321C">
        <w:rPr>
          <w:rFonts w:ascii="Arial" w:hAnsi="Arial"/>
        </w:rPr>
        <w:t xml:space="preserve"> η ανύπαρκτη Πρωτοβάθμια Φροντίδα Υγείας, με τα αποδυναμωμένα Κέντρα Υγείας στα χωριά και </w:t>
      </w:r>
      <w:r>
        <w:rPr>
          <w:rFonts w:ascii="Arial" w:hAnsi="Arial"/>
        </w:rPr>
        <w:t>η</w:t>
      </w:r>
      <w:r w:rsidRPr="009B321C">
        <w:rPr>
          <w:rFonts w:ascii="Arial" w:hAnsi="Arial"/>
        </w:rPr>
        <w:t xml:space="preserve"> ασφυκτική κατάσταση στα νοσοκομεία της πόλης, με τα κρούσματα να έχουν φτάσει στα ύψη</w:t>
      </w:r>
      <w:r>
        <w:rPr>
          <w:rFonts w:ascii="Arial" w:hAnsi="Arial"/>
        </w:rPr>
        <w:t>, που κάνουν τη</w:t>
      </w:r>
      <w:r w:rsidRPr="009B321C">
        <w:rPr>
          <w:rFonts w:ascii="Arial" w:hAnsi="Arial"/>
        </w:rPr>
        <w:t xml:space="preserve"> ζωή στην ύπαιθρο ακόμα πιο δύσκολη.</w:t>
      </w:r>
    </w:p>
    <w:p w:rsidR="00004AEA" w:rsidRPr="00004AEA" w:rsidRDefault="005D74A0" w:rsidP="00BC359C">
      <w:pPr>
        <w:spacing w:after="60"/>
        <w:jc w:val="both"/>
        <w:rPr>
          <w:rFonts w:ascii="Arial" w:hAnsi="Arial"/>
          <w:b/>
          <w:bCs/>
        </w:rPr>
      </w:pPr>
      <w:r>
        <w:rPr>
          <w:rFonts w:ascii="Arial" w:hAnsi="Arial"/>
          <w:b/>
          <w:bCs/>
        </w:rPr>
        <w:t xml:space="preserve">Η Περιφέρεια Ηπείρου οφείλει να αναλάβει τις ευθύνες της </w:t>
      </w:r>
    </w:p>
    <w:p w:rsidR="000C10F8" w:rsidRDefault="002F163A" w:rsidP="00BC359C">
      <w:pPr>
        <w:spacing w:after="60"/>
        <w:ind w:firstLine="284"/>
        <w:jc w:val="both"/>
        <w:rPr>
          <w:rFonts w:ascii="Arial" w:hAnsi="Arial"/>
        </w:rPr>
      </w:pPr>
      <w:r>
        <w:rPr>
          <w:rFonts w:ascii="Arial" w:hAnsi="Arial"/>
        </w:rPr>
        <w:t xml:space="preserve">Στην τελευταία συζήτηση </w:t>
      </w:r>
      <w:r w:rsidR="00DC1274" w:rsidRPr="009B321C">
        <w:rPr>
          <w:rFonts w:ascii="Arial" w:hAnsi="Arial"/>
        </w:rPr>
        <w:t xml:space="preserve">που </w:t>
      </w:r>
      <w:r>
        <w:rPr>
          <w:rFonts w:ascii="Arial" w:hAnsi="Arial"/>
        </w:rPr>
        <w:t xml:space="preserve">προκάλεσε η </w:t>
      </w:r>
      <w:r w:rsidR="009012DD">
        <w:rPr>
          <w:rFonts w:ascii="Arial" w:hAnsi="Arial"/>
        </w:rPr>
        <w:t>«</w:t>
      </w:r>
      <w:r>
        <w:rPr>
          <w:rFonts w:ascii="Arial" w:hAnsi="Arial"/>
        </w:rPr>
        <w:t>Λαϊκή Συσπείρωση</w:t>
      </w:r>
      <w:r w:rsidR="009012DD">
        <w:rPr>
          <w:rFonts w:ascii="Arial" w:hAnsi="Arial"/>
        </w:rPr>
        <w:t>»</w:t>
      </w:r>
      <w:r>
        <w:rPr>
          <w:rFonts w:ascii="Arial" w:hAnsi="Arial"/>
        </w:rPr>
        <w:t xml:space="preserve"> </w:t>
      </w:r>
      <w:r w:rsidR="00DC1274" w:rsidRPr="009B321C">
        <w:rPr>
          <w:rFonts w:ascii="Arial" w:hAnsi="Arial"/>
        </w:rPr>
        <w:t>για τα προβλήματα των αγροτοκτηνοτρόφων</w:t>
      </w:r>
      <w:r>
        <w:rPr>
          <w:rFonts w:ascii="Arial" w:hAnsi="Arial"/>
        </w:rPr>
        <w:t xml:space="preserve">, </w:t>
      </w:r>
      <w:r w:rsidR="00DC1274" w:rsidRPr="009B321C">
        <w:rPr>
          <w:rFonts w:ascii="Arial" w:hAnsi="Arial"/>
        </w:rPr>
        <w:t>η πλειοψηφία του Π</w:t>
      </w:r>
      <w:r>
        <w:rPr>
          <w:rFonts w:ascii="Arial" w:hAnsi="Arial"/>
        </w:rPr>
        <w:t xml:space="preserve">εριφερειακού </w:t>
      </w:r>
      <w:r w:rsidR="00DC1274" w:rsidRPr="009B321C">
        <w:rPr>
          <w:rFonts w:ascii="Arial" w:hAnsi="Arial"/>
        </w:rPr>
        <w:t>Σ</w:t>
      </w:r>
      <w:r>
        <w:rPr>
          <w:rFonts w:ascii="Arial" w:hAnsi="Arial"/>
        </w:rPr>
        <w:t>υμβουλίου</w:t>
      </w:r>
      <w:r w:rsidR="00DC1274" w:rsidRPr="009B321C">
        <w:rPr>
          <w:rFonts w:ascii="Arial" w:hAnsi="Arial"/>
        </w:rPr>
        <w:t xml:space="preserve"> απέρριψε με εχθρότητα τα δίκαια αιτήματα τ</w:t>
      </w:r>
      <w:r>
        <w:rPr>
          <w:rFonts w:ascii="Arial" w:hAnsi="Arial"/>
        </w:rPr>
        <w:t>ων βιοπαλαιστών αγρο</w:t>
      </w:r>
      <w:r w:rsidR="000C10F8">
        <w:rPr>
          <w:rFonts w:ascii="Arial" w:hAnsi="Arial"/>
        </w:rPr>
        <w:t>το</w:t>
      </w:r>
      <w:r>
        <w:rPr>
          <w:rFonts w:ascii="Arial" w:hAnsi="Arial"/>
        </w:rPr>
        <w:t xml:space="preserve">κτηνοτρόφων. </w:t>
      </w:r>
    </w:p>
    <w:p w:rsidR="00CC7CF1" w:rsidRPr="009B321C" w:rsidRDefault="005D74A0" w:rsidP="00BC359C">
      <w:pPr>
        <w:spacing w:after="60"/>
        <w:ind w:firstLine="284"/>
        <w:jc w:val="both"/>
        <w:rPr>
          <w:rFonts w:ascii="Arial" w:hAnsi="Arial"/>
        </w:rPr>
      </w:pPr>
      <w:r>
        <w:rPr>
          <w:rFonts w:ascii="Arial" w:hAnsi="Arial"/>
          <w:bCs/>
        </w:rPr>
        <w:t>Ταυτόχρονα η</w:t>
      </w:r>
      <w:r w:rsidR="00CC7CF1">
        <w:rPr>
          <w:rFonts w:ascii="Arial" w:hAnsi="Arial"/>
          <w:bCs/>
        </w:rPr>
        <w:t xml:space="preserve"> Περιφέρεια Ηπείρου αποδέχτηκε αναντίρρητα </w:t>
      </w:r>
      <w:r w:rsidR="00CC7CF1" w:rsidRPr="009B321C">
        <w:rPr>
          <w:rFonts w:ascii="Arial" w:hAnsi="Arial"/>
          <w:bCs/>
        </w:rPr>
        <w:t xml:space="preserve">την </w:t>
      </w:r>
      <w:proofErr w:type="spellStart"/>
      <w:r w:rsidR="00CC7CF1">
        <w:rPr>
          <w:rFonts w:ascii="Arial" w:hAnsi="Arial"/>
          <w:bCs/>
        </w:rPr>
        <w:t>υποστελέχωση</w:t>
      </w:r>
      <w:proofErr w:type="spellEnd"/>
      <w:r w:rsidR="00CC7CF1">
        <w:rPr>
          <w:rFonts w:ascii="Arial" w:hAnsi="Arial"/>
          <w:bCs/>
        </w:rPr>
        <w:t xml:space="preserve"> </w:t>
      </w:r>
      <w:r w:rsidR="00CC7CF1" w:rsidRPr="009B321C">
        <w:rPr>
          <w:rFonts w:ascii="Arial" w:hAnsi="Arial"/>
        </w:rPr>
        <w:t xml:space="preserve">των </w:t>
      </w:r>
      <w:r w:rsidR="00CC7CF1">
        <w:rPr>
          <w:rFonts w:ascii="Arial" w:hAnsi="Arial"/>
        </w:rPr>
        <w:t>ΔΑΟΚ.</w:t>
      </w:r>
      <w:r w:rsidR="00CC7CF1" w:rsidRPr="009B321C">
        <w:rPr>
          <w:rFonts w:ascii="Arial" w:hAnsi="Arial"/>
        </w:rPr>
        <w:t xml:space="preserve"> Διατηρεί το αναποτελεσματικό πρόγραμμα δακοκτονίας με τους εργολάβους, </w:t>
      </w:r>
      <w:r w:rsidR="00CC7CF1">
        <w:rPr>
          <w:rFonts w:ascii="Arial" w:hAnsi="Arial"/>
        </w:rPr>
        <w:t>Δέχτηκε</w:t>
      </w:r>
      <w:r w:rsidR="00CC7CF1" w:rsidRPr="009B321C">
        <w:rPr>
          <w:rFonts w:ascii="Arial" w:hAnsi="Arial"/>
        </w:rPr>
        <w:t xml:space="preserve"> τις αρμοδιότητες του ελέγχου και της εποπτείας των Τοπικών Οργανισμών Εγγείων Βελτιώσεων (ΤΟΕΒ) χωρίς την ενίσχυση της Δ/νση Αγροτικής Οικονομίας και Κτηνιατρικής με το απαραίτητο προσωπικό και τόσα άλλα.</w:t>
      </w:r>
    </w:p>
    <w:p w:rsidR="00CC7CF1" w:rsidRDefault="000C10F8" w:rsidP="00BC359C">
      <w:pPr>
        <w:spacing w:after="60"/>
        <w:ind w:firstLine="284"/>
        <w:jc w:val="both"/>
        <w:rPr>
          <w:rFonts w:ascii="Arial" w:hAnsi="Arial"/>
        </w:rPr>
      </w:pPr>
      <w:r>
        <w:rPr>
          <w:rFonts w:ascii="Arial" w:hAnsi="Arial"/>
        </w:rPr>
        <w:t xml:space="preserve">Σε πολύ μικρό διάστημα αποδείχτηκαν κούφια λόγια για τους αγρότες, οι </w:t>
      </w:r>
      <w:r w:rsidR="00DC1274" w:rsidRPr="009B321C">
        <w:rPr>
          <w:rFonts w:ascii="Arial" w:hAnsi="Arial"/>
        </w:rPr>
        <w:t xml:space="preserve">αυταπάτες </w:t>
      </w:r>
      <w:r>
        <w:rPr>
          <w:rFonts w:ascii="Arial" w:hAnsi="Arial"/>
        </w:rPr>
        <w:t>που μοίραζε ο κ. Περιφερειάρχης για τις «άσπρες μέρες» που θα έρθουν από τη</w:t>
      </w:r>
      <w:r w:rsidR="00DC1274" w:rsidRPr="009B321C">
        <w:rPr>
          <w:rFonts w:ascii="Arial" w:hAnsi="Arial"/>
        </w:rPr>
        <w:t xml:space="preserve"> </w:t>
      </w:r>
      <w:r w:rsidR="00DC1274" w:rsidRPr="005D74A0">
        <w:rPr>
          <w:rFonts w:ascii="Arial" w:hAnsi="Arial"/>
        </w:rPr>
        <w:t xml:space="preserve">συγκρότηση της </w:t>
      </w:r>
      <w:proofErr w:type="spellStart"/>
      <w:r w:rsidR="00DC1274" w:rsidRPr="005D74A0">
        <w:rPr>
          <w:rFonts w:ascii="Arial" w:hAnsi="Arial"/>
        </w:rPr>
        <w:t>διεπαγγελματικής</w:t>
      </w:r>
      <w:proofErr w:type="spellEnd"/>
      <w:r w:rsidR="00DC1274" w:rsidRPr="005D74A0">
        <w:rPr>
          <w:rFonts w:ascii="Arial" w:hAnsi="Arial"/>
        </w:rPr>
        <w:t xml:space="preserve"> φέτας,</w:t>
      </w:r>
      <w:r w:rsidR="00DC1274" w:rsidRPr="009B321C">
        <w:rPr>
          <w:rFonts w:ascii="Arial" w:hAnsi="Arial"/>
        </w:rPr>
        <w:t xml:space="preserve"> τους ελέγχους στο γάλα, </w:t>
      </w:r>
      <w:r>
        <w:rPr>
          <w:rFonts w:ascii="Arial" w:hAnsi="Arial"/>
        </w:rPr>
        <w:t xml:space="preserve">την πιστοποίηση των προϊόντων. </w:t>
      </w:r>
      <w:r w:rsidR="00DC1274" w:rsidRPr="009B321C">
        <w:rPr>
          <w:rFonts w:ascii="Arial" w:hAnsi="Arial"/>
        </w:rPr>
        <w:t xml:space="preserve"> </w:t>
      </w:r>
    </w:p>
    <w:p w:rsidR="00CC7CF1" w:rsidRDefault="00CC7CF1" w:rsidP="00BC359C">
      <w:pPr>
        <w:spacing w:after="60"/>
        <w:ind w:firstLine="284"/>
        <w:jc w:val="both"/>
        <w:rPr>
          <w:rFonts w:ascii="Arial" w:hAnsi="Arial"/>
        </w:rPr>
      </w:pPr>
      <w:r>
        <w:rPr>
          <w:rFonts w:ascii="Arial" w:hAnsi="Arial"/>
        </w:rPr>
        <w:t xml:space="preserve">Η </w:t>
      </w:r>
      <w:r w:rsidRPr="00CC7CF1">
        <w:rPr>
          <w:rFonts w:ascii="Arial" w:hAnsi="Arial"/>
        </w:rPr>
        <w:t xml:space="preserve">λειτουργία των άλλων </w:t>
      </w:r>
      <w:proofErr w:type="spellStart"/>
      <w:r w:rsidRPr="00CC7CF1">
        <w:rPr>
          <w:rFonts w:ascii="Arial" w:hAnsi="Arial"/>
        </w:rPr>
        <w:t>διεπαγγελματικών</w:t>
      </w:r>
      <w:proofErr w:type="spellEnd"/>
      <w:r w:rsidRPr="00CC7CF1">
        <w:rPr>
          <w:rFonts w:ascii="Arial" w:hAnsi="Arial"/>
        </w:rPr>
        <w:t xml:space="preserve"> που υπάρχουν σε άλλα προϊόντα επιβεβαιώνει ότι καμία </w:t>
      </w:r>
      <w:proofErr w:type="spellStart"/>
      <w:r w:rsidRPr="00CC7CF1">
        <w:rPr>
          <w:rFonts w:ascii="Arial" w:hAnsi="Arial"/>
        </w:rPr>
        <w:t>διεπαγγελματική</w:t>
      </w:r>
      <w:proofErr w:type="spellEnd"/>
      <w:r w:rsidRPr="00CC7CF1">
        <w:rPr>
          <w:rFonts w:ascii="Arial" w:hAnsi="Arial"/>
        </w:rPr>
        <w:t xml:space="preserve"> οργάνωση σε κανένα προϊόν δεν έδωσε λύση στα ζητήματα ελέγχου και των ποιοτικών χαρακτηριστικών των προϊόντων</w:t>
      </w:r>
    </w:p>
    <w:p w:rsidR="008D5904" w:rsidRDefault="000C10F8" w:rsidP="00BC359C">
      <w:pPr>
        <w:spacing w:after="60"/>
        <w:ind w:firstLine="284"/>
        <w:jc w:val="both"/>
        <w:rPr>
          <w:rFonts w:ascii="Arial" w:hAnsi="Arial"/>
        </w:rPr>
      </w:pPr>
      <w:r>
        <w:rPr>
          <w:rFonts w:ascii="Arial" w:hAnsi="Arial"/>
        </w:rPr>
        <w:lastRenderedPageBreak/>
        <w:t xml:space="preserve">Το ίδιο ανώφελη </w:t>
      </w:r>
      <w:r w:rsidR="005D74A0">
        <w:rPr>
          <w:rFonts w:ascii="Arial" w:hAnsi="Arial"/>
        </w:rPr>
        <w:t xml:space="preserve">για τους βιοπαλαιστές </w:t>
      </w:r>
      <w:proofErr w:type="spellStart"/>
      <w:r w:rsidR="005D74A0">
        <w:rPr>
          <w:rFonts w:ascii="Arial" w:hAnsi="Arial"/>
        </w:rPr>
        <w:t>αγροτοκτηνοτρόφους</w:t>
      </w:r>
      <w:proofErr w:type="spellEnd"/>
      <w:r w:rsidR="005D74A0">
        <w:rPr>
          <w:rFonts w:ascii="Arial" w:hAnsi="Arial"/>
        </w:rPr>
        <w:t xml:space="preserve"> </w:t>
      </w:r>
      <w:r>
        <w:rPr>
          <w:rFonts w:ascii="Arial" w:hAnsi="Arial"/>
        </w:rPr>
        <w:t xml:space="preserve">θα αποδειχτεί και η </w:t>
      </w:r>
      <w:r w:rsidR="00DC1274" w:rsidRPr="009B321C">
        <w:rPr>
          <w:rFonts w:ascii="Arial" w:hAnsi="Arial"/>
        </w:rPr>
        <w:t xml:space="preserve">ίδρυση του </w:t>
      </w:r>
      <w:proofErr w:type="spellStart"/>
      <w:r w:rsidR="00DC1274" w:rsidRPr="009B321C">
        <w:rPr>
          <w:rFonts w:ascii="Arial" w:hAnsi="Arial"/>
        </w:rPr>
        <w:t>αγρο</w:t>
      </w:r>
      <w:r>
        <w:rPr>
          <w:rFonts w:ascii="Arial" w:hAnsi="Arial"/>
        </w:rPr>
        <w:t>το</w:t>
      </w:r>
      <w:r w:rsidR="00DC1274" w:rsidRPr="009B321C">
        <w:rPr>
          <w:rFonts w:ascii="Arial" w:hAnsi="Arial"/>
        </w:rPr>
        <w:t>κ</w:t>
      </w:r>
      <w:r>
        <w:rPr>
          <w:rFonts w:ascii="Arial" w:hAnsi="Arial"/>
        </w:rPr>
        <w:t>τηνοτροφικού</w:t>
      </w:r>
      <w:proofErr w:type="spellEnd"/>
      <w:r>
        <w:rPr>
          <w:rFonts w:ascii="Arial" w:hAnsi="Arial"/>
        </w:rPr>
        <w:t xml:space="preserve"> πάρ</w:t>
      </w:r>
      <w:r w:rsidR="005D74A0">
        <w:rPr>
          <w:rFonts w:ascii="Arial" w:hAnsi="Arial"/>
        </w:rPr>
        <w:t>κου στο</w:t>
      </w:r>
      <w:r>
        <w:rPr>
          <w:rFonts w:ascii="Arial" w:hAnsi="Arial"/>
        </w:rPr>
        <w:t xml:space="preserve">ν Κατσικά. </w:t>
      </w:r>
    </w:p>
    <w:p w:rsidR="00CC7CF1" w:rsidRPr="009B321C" w:rsidRDefault="005D74A0" w:rsidP="00BC359C">
      <w:pPr>
        <w:spacing w:after="60"/>
        <w:ind w:firstLine="284"/>
        <w:jc w:val="both"/>
        <w:rPr>
          <w:rFonts w:ascii="Arial" w:hAnsi="Arial"/>
          <w:color w:val="000000"/>
        </w:rPr>
      </w:pPr>
      <w:r>
        <w:rPr>
          <w:rFonts w:ascii="Arial" w:hAnsi="Arial"/>
        </w:rPr>
        <w:t xml:space="preserve">Πλέον γίνεται αντιληπτό ότι τα </w:t>
      </w:r>
      <w:r w:rsidR="00CC7CF1" w:rsidRPr="009B321C">
        <w:rPr>
          <w:rFonts w:ascii="Arial" w:hAnsi="Arial"/>
        </w:rPr>
        <w:t>περί στήριξης της “υγιούς επιχειρηματικότητας”, του “λευκού χρυσού”, της “εξωστρέφειας”, της ”ανταγωνιστικότητας” που προβάλει η κυβέρνηση και η Περιφέρεια τα υιοθετεί</w:t>
      </w:r>
      <w:r w:rsidR="00CC7CF1">
        <w:rPr>
          <w:rFonts w:ascii="Arial" w:hAnsi="Arial"/>
        </w:rPr>
        <w:t>,</w:t>
      </w:r>
      <w:r w:rsidR="00CC7CF1" w:rsidRPr="009B321C">
        <w:rPr>
          <w:rFonts w:ascii="Arial" w:hAnsi="Arial"/>
        </w:rPr>
        <w:t xml:space="preserve"> προϋποθέτουν τη συγκέντρωση της γης και της παραγωγής στα χέρια λίγων </w:t>
      </w:r>
      <w:proofErr w:type="spellStart"/>
      <w:r w:rsidR="00CC7CF1" w:rsidRPr="009B321C">
        <w:rPr>
          <w:rFonts w:ascii="Arial" w:hAnsi="Arial"/>
        </w:rPr>
        <w:t>αγροτοκαπιταλιστών</w:t>
      </w:r>
      <w:proofErr w:type="spellEnd"/>
      <w:r w:rsidR="00CC7CF1" w:rsidRPr="009B321C">
        <w:rPr>
          <w:rFonts w:ascii="Arial" w:hAnsi="Arial"/>
        </w:rPr>
        <w:t xml:space="preserve"> και μεταποιητικών βιομηχανιών και επιχειρήσεων του </w:t>
      </w:r>
      <w:proofErr w:type="spellStart"/>
      <w:r w:rsidR="00CC7CF1" w:rsidRPr="009B321C">
        <w:rPr>
          <w:rFonts w:ascii="Arial" w:hAnsi="Arial"/>
        </w:rPr>
        <w:t>αγροτοδιατροφικού</w:t>
      </w:r>
      <w:proofErr w:type="spellEnd"/>
      <w:r w:rsidR="00CC7CF1" w:rsidRPr="009B321C">
        <w:rPr>
          <w:rFonts w:ascii="Arial" w:hAnsi="Arial"/>
        </w:rPr>
        <w:t xml:space="preserve"> τομέα. Όσο για την πολιτική προϊόντων "Προστατευόμενης Ονομασίας Προέλευσης" (ΠΟΠ), που θεσπίστηκε στο πλαίσιο της ΚΑΠ ισχυροποιεί και πλουτίζει τους εμποροβιομηχάνους, που βελτιώνουν τη θέση τους στον παγκόσμιο ανταγωνισμό</w:t>
      </w:r>
    </w:p>
    <w:p w:rsidR="00FC0F7E" w:rsidRDefault="000C10F8" w:rsidP="00BC359C">
      <w:pPr>
        <w:spacing w:after="60"/>
        <w:ind w:firstLine="284"/>
        <w:jc w:val="both"/>
        <w:rPr>
          <w:rFonts w:ascii="Arial" w:hAnsi="Arial"/>
        </w:rPr>
      </w:pPr>
      <w:r>
        <w:rPr>
          <w:rFonts w:ascii="Arial" w:hAnsi="Arial"/>
        </w:rPr>
        <w:t>Η προσπάθειά της Περιφέρειας Ηπείρου επικεντρών</w:t>
      </w:r>
      <w:r w:rsidR="00FC0F7E">
        <w:rPr>
          <w:rFonts w:ascii="Arial" w:hAnsi="Arial"/>
        </w:rPr>
        <w:t>ε</w:t>
      </w:r>
      <w:r>
        <w:rPr>
          <w:rFonts w:ascii="Arial" w:hAnsi="Arial"/>
        </w:rPr>
        <w:t xml:space="preserve">ται στην αύξηση των κερδών των βιομηχανιών του κλάδου γάλακτος και τροφίμων. Όχι στην επιβίωση των αγροτοκτηνοτρόφων της περιοχής. </w:t>
      </w:r>
    </w:p>
    <w:p w:rsidR="00FC0F7E" w:rsidRDefault="00FC0F7E" w:rsidP="00BC359C">
      <w:pPr>
        <w:spacing w:after="60"/>
        <w:ind w:firstLine="284"/>
        <w:jc w:val="both"/>
        <w:rPr>
          <w:rFonts w:ascii="Arial" w:hAnsi="Arial"/>
          <w:b/>
        </w:rPr>
      </w:pPr>
      <w:r>
        <w:rPr>
          <w:rFonts w:ascii="Arial" w:hAnsi="Arial"/>
          <w:b/>
        </w:rPr>
        <w:t>Η</w:t>
      </w:r>
      <w:r w:rsidRPr="00FC0F7E">
        <w:rPr>
          <w:rFonts w:ascii="Arial" w:hAnsi="Arial"/>
          <w:b/>
        </w:rPr>
        <w:t xml:space="preserve"> ίδια η ζωή </w:t>
      </w:r>
      <w:r>
        <w:rPr>
          <w:rFonts w:ascii="Arial" w:hAnsi="Arial"/>
          <w:b/>
        </w:rPr>
        <w:t xml:space="preserve">όμως </w:t>
      </w:r>
      <w:r w:rsidRPr="00FC0F7E">
        <w:rPr>
          <w:rFonts w:ascii="Arial" w:hAnsi="Arial"/>
          <w:b/>
        </w:rPr>
        <w:t xml:space="preserve">αποδεικνύει </w:t>
      </w:r>
      <w:r>
        <w:rPr>
          <w:rFonts w:ascii="Arial" w:hAnsi="Arial"/>
          <w:b/>
        </w:rPr>
        <w:t>ότι τ</w:t>
      </w:r>
      <w:r w:rsidRPr="00FC0F7E">
        <w:rPr>
          <w:rFonts w:ascii="Arial" w:hAnsi="Arial"/>
          <w:b/>
        </w:rPr>
        <w:t xml:space="preserve">α κέρδη των βιομηχανιών δεν μοιράζονται με τους </w:t>
      </w:r>
      <w:r w:rsidR="005D74A0">
        <w:rPr>
          <w:rFonts w:ascii="Arial" w:hAnsi="Arial"/>
          <w:b/>
        </w:rPr>
        <w:t>αγρότες</w:t>
      </w:r>
      <w:r w:rsidRPr="00FC0F7E">
        <w:rPr>
          <w:rFonts w:ascii="Arial" w:hAnsi="Arial"/>
          <w:b/>
        </w:rPr>
        <w:t>. Ακριβώς το αντίθετο συμβαίνει. Για να γιγαντωθούν οι βιομηχανίες της περιοχής</w:t>
      </w:r>
      <w:r>
        <w:rPr>
          <w:rFonts w:ascii="Arial" w:hAnsi="Arial"/>
          <w:b/>
        </w:rPr>
        <w:t xml:space="preserve">, όπως και έγινε, </w:t>
      </w:r>
      <w:r w:rsidRPr="00FC0F7E">
        <w:rPr>
          <w:rFonts w:ascii="Arial" w:hAnsi="Arial"/>
          <w:b/>
        </w:rPr>
        <w:t xml:space="preserve">εξαθλιώθηκαν οι αγρότες μας, εγκαταλείπουν σωρηδόν τον πρωτογενή τομέα. </w:t>
      </w:r>
    </w:p>
    <w:p w:rsidR="00CC7CF1" w:rsidRPr="00FC0F7E" w:rsidRDefault="00CC7CF1" w:rsidP="00BC359C">
      <w:pPr>
        <w:spacing w:after="60"/>
        <w:ind w:firstLine="284"/>
        <w:jc w:val="both"/>
        <w:rPr>
          <w:rFonts w:ascii="Arial" w:hAnsi="Arial"/>
          <w:b/>
        </w:rPr>
      </w:pPr>
      <w:r w:rsidRPr="009B321C">
        <w:rPr>
          <w:rFonts w:ascii="Arial" w:hAnsi="Arial"/>
          <w:color w:val="000000"/>
        </w:rPr>
        <w:t>Σήμερα 41 χρόνια μετά την είσοδο της Ελλάδας στην ΕΕ, τα παραμύθια των κομμάτων και κυβερνήσεων που υπερασπίζονται αυτή τη βάρβαρη και αντιδραστική συμμαχία, έχουν καταρρεύσει ολοκληρωτικά καθώς επίσης και οι μύθοι τους για ανάπτυξη που θα ικανοποιεί ταυτόχρονα τα κέρδη και τις λαϊκές ανάγκες.</w:t>
      </w:r>
    </w:p>
    <w:p w:rsidR="00DF6C6A" w:rsidRPr="009B321C" w:rsidRDefault="00DC1274" w:rsidP="00BC359C">
      <w:pPr>
        <w:spacing w:after="60"/>
        <w:ind w:firstLine="284"/>
        <w:jc w:val="both"/>
        <w:rPr>
          <w:rFonts w:ascii="Arial" w:hAnsi="Arial"/>
        </w:rPr>
      </w:pPr>
      <w:r w:rsidRPr="009B321C">
        <w:rPr>
          <w:rFonts w:ascii="Arial" w:hAnsi="Arial"/>
          <w:bCs/>
          <w:color w:val="000000"/>
        </w:rPr>
        <w:t>Διέξοδος υπάρχει.</w:t>
      </w:r>
      <w:r w:rsidRPr="009B321C">
        <w:rPr>
          <w:rFonts w:ascii="Arial" w:hAnsi="Arial"/>
          <w:color w:val="000000"/>
        </w:rPr>
        <w:t xml:space="preserve"> Είναι ένα άλλο παραγωγικό μοντέλο στον αντίποδα του σημερινού, έξω από τα δεσμά των ιμπεριαλιστικών οργανισμών, που θα στηρίζεται στην κοινωνικοποίηση των μέσων παραγωγής, στον επιστημονικό κεντρικό σχεδιασμό της εργατικής εξουσίας στον οποίο θα είναι ενταγμένοι οι παραγωγικοί συνεταιρισμοί των βιοπαλαιστών αγροτοκτηνοτρόφων. Υ</w:t>
      </w:r>
      <w:r w:rsidRPr="009B321C">
        <w:rPr>
          <w:rFonts w:ascii="Arial" w:hAnsi="Arial"/>
          <w:bCs/>
        </w:rPr>
        <w:t xml:space="preserve">πάρχουν σήμερα όλες εκείνες οι δυνατότητες να αξιοποιηθούν οι παραγωγικές δυνατότητες που υπάρχουν τόσο στην Ήπειρο </w:t>
      </w:r>
      <w:r w:rsidRPr="009B321C">
        <w:rPr>
          <w:rFonts w:ascii="Arial" w:hAnsi="Arial"/>
          <w:color w:val="000000"/>
        </w:rPr>
        <w:t>όσο και γενικότερα στη χώρα μας καθώς επίσης και η τεχνογνωσία για την ικανοποίηση των διευρυμένων λαϊκών αναγκών και όχι για τα κέρδη των καπιταλιστών.</w:t>
      </w:r>
    </w:p>
    <w:p w:rsidR="002F163A" w:rsidRDefault="00DC1274" w:rsidP="00BC359C">
      <w:pPr>
        <w:spacing w:after="60"/>
        <w:ind w:firstLine="284"/>
        <w:jc w:val="both"/>
        <w:rPr>
          <w:rFonts w:ascii="Arial" w:hAnsi="Arial"/>
          <w:color w:val="000000"/>
        </w:rPr>
      </w:pPr>
      <w:r w:rsidRPr="009B321C">
        <w:rPr>
          <w:rFonts w:ascii="Arial" w:hAnsi="Arial"/>
          <w:color w:val="000000"/>
        </w:rPr>
        <w:t xml:space="preserve">Στο πλαίσιο αυτό </w:t>
      </w:r>
      <w:r w:rsidR="005D74A0">
        <w:rPr>
          <w:rFonts w:ascii="Arial" w:hAnsi="Arial"/>
          <w:color w:val="000000"/>
        </w:rPr>
        <w:t>το</w:t>
      </w:r>
      <w:r w:rsidRPr="009B321C">
        <w:rPr>
          <w:rFonts w:ascii="Arial" w:hAnsi="Arial"/>
          <w:color w:val="000000"/>
        </w:rPr>
        <w:t xml:space="preserve"> Περιφερειακό Συμβούλιο </w:t>
      </w:r>
      <w:r w:rsidR="005D74A0">
        <w:rPr>
          <w:rFonts w:ascii="Arial" w:hAnsi="Arial"/>
          <w:color w:val="000000"/>
        </w:rPr>
        <w:t>οφείλει ν</w:t>
      </w:r>
      <w:r w:rsidRPr="009B321C">
        <w:rPr>
          <w:rFonts w:ascii="Arial" w:hAnsi="Arial"/>
          <w:color w:val="000000"/>
        </w:rPr>
        <w:t xml:space="preserve">α στηρίξει αποφασιστικά τα αιτήματα του οργανωμένου αγροτικού κινήματος που έδωσε αγωνιστικό παρών στο </w:t>
      </w:r>
      <w:proofErr w:type="spellStart"/>
      <w:r w:rsidRPr="009B321C">
        <w:rPr>
          <w:rFonts w:ascii="Arial" w:hAnsi="Arial"/>
          <w:color w:val="000000"/>
        </w:rPr>
        <w:t>Πανηπειρωτικό</w:t>
      </w:r>
      <w:proofErr w:type="spellEnd"/>
      <w:r w:rsidRPr="009B321C">
        <w:rPr>
          <w:rFonts w:ascii="Arial" w:hAnsi="Arial"/>
          <w:color w:val="000000"/>
        </w:rPr>
        <w:t xml:space="preserve"> συλλαλητήριο </w:t>
      </w:r>
      <w:r w:rsidR="005D74A0">
        <w:rPr>
          <w:rFonts w:ascii="Arial" w:hAnsi="Arial"/>
          <w:color w:val="000000"/>
        </w:rPr>
        <w:t>.</w:t>
      </w:r>
    </w:p>
    <w:p w:rsidR="009012DD" w:rsidRDefault="009012DD" w:rsidP="00BC359C">
      <w:pPr>
        <w:spacing w:after="60"/>
        <w:ind w:firstLine="284"/>
        <w:jc w:val="both"/>
        <w:rPr>
          <w:rFonts w:ascii="Arial" w:hAnsi="Arial"/>
          <w:color w:val="000000"/>
        </w:rPr>
      </w:pPr>
      <w:r>
        <w:rPr>
          <w:rFonts w:ascii="Arial" w:hAnsi="Arial"/>
          <w:color w:val="000000"/>
        </w:rPr>
        <w:t xml:space="preserve">Με τα παραπάνω καλούμε το Περιφερειακό Συμβούλιο να υιοθετήσει το σχέδιο ψηφίσματος της Λαϊκής Συσπείρωσης </w:t>
      </w:r>
    </w:p>
    <w:p w:rsidR="00035919" w:rsidRPr="009B321C" w:rsidRDefault="00035919" w:rsidP="009B321C">
      <w:pPr>
        <w:suppressAutoHyphens/>
        <w:spacing w:after="120" w:line="276" w:lineRule="auto"/>
        <w:ind w:left="714"/>
        <w:jc w:val="both"/>
        <w:rPr>
          <w:rFonts w:ascii="Arial" w:eastAsia="Calibri" w:hAnsi="Arial"/>
          <w:color w:val="000000"/>
          <w:lang w:eastAsia="en-US"/>
        </w:rPr>
      </w:pPr>
    </w:p>
    <w:sectPr w:rsidR="00035919" w:rsidRPr="009B321C" w:rsidSect="00DF6C6A">
      <w:pgSz w:w="11906" w:h="16838"/>
      <w:pgMar w:top="1134" w:right="1134" w:bottom="1134" w:left="1134" w:header="0" w:footer="0" w:gutter="0"/>
      <w:cols w:space="720"/>
      <w:formProt w:val="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Liberation Serif">
    <w:altName w:val="Times New Roman"/>
    <w:panose1 w:val="02020603050405020304"/>
    <w:charset w:val="A1"/>
    <w:family w:val="roman"/>
    <w:pitch w:val="variable"/>
    <w:sig w:usb0="E0000AFF" w:usb1="500078FF" w:usb2="00000021" w:usb3="00000000" w:csb0="000001BF" w:csb1="00000000"/>
  </w:font>
  <w:font w:name="NSimSun">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20002A87" w:usb1="80000000" w:usb2="00000008" w:usb3="00000000" w:csb0="000001FF"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OpenSymbol;Arial Unicode MS">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Liberation Sans">
    <w:altName w:val="Arial"/>
    <w:panose1 w:val="020B0604020202020204"/>
    <w:charset w:val="A1"/>
    <w:family w:val="swiss"/>
    <w:pitch w:val="variable"/>
    <w:sig w:usb0="E0000AFF" w:usb1="500078FF" w:usb2="00000021" w:usb3="00000000" w:csb0="000001BF" w:csb1="00000000"/>
  </w:font>
  <w:font w:name="Microsoft YaHei">
    <w:panose1 w:val="00000000000000000000"/>
    <w:charset w:val="00"/>
    <w:family w:val="roman"/>
    <w:notTrueType/>
    <w:pitch w:val="default"/>
    <w:sig w:usb0="00000000" w:usb1="00000000" w:usb2="00000000" w:usb3="00000000" w:csb0="00000000" w:csb1="00000000"/>
  </w:font>
  <w:font w:name="Tahoma">
    <w:panose1 w:val="020B0604030504040204"/>
    <w:charset w:val="A1"/>
    <w:family w:val="swiss"/>
    <w:pitch w:val="variable"/>
    <w:sig w:usb0="61002A87" w:usb1="80000000" w:usb2="00000008" w:usb3="00000000" w:csb0="000101FF" w:csb1="00000000"/>
  </w:font>
  <w:font w:name="Verdana">
    <w:panose1 w:val="020B0604030504040204"/>
    <w:charset w:val="A1"/>
    <w:family w:val="swiss"/>
    <w:pitch w:val="variable"/>
    <w:sig w:usb0="20000287" w:usb1="00000000"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17B51"/>
    <w:multiLevelType w:val="multilevel"/>
    <w:tmpl w:val="564E69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693261C3"/>
    <w:multiLevelType w:val="multilevel"/>
    <w:tmpl w:val="84C055D0"/>
    <w:lvl w:ilvl="0">
      <w:start w:val="1"/>
      <w:numFmt w:val="bullet"/>
      <w:lvlText w:val=""/>
      <w:lvlJc w:val="left"/>
      <w:pPr>
        <w:ind w:left="720" w:hanging="360"/>
      </w:pPr>
      <w:rPr>
        <w:rFonts w:ascii="Symbol" w:hAnsi="Symbol" w:cs="Symbol" w:hint="default"/>
        <w:color w:val="000000"/>
        <w:sz w:val="24"/>
        <w:szCs w:val="24"/>
        <w:lang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9"/>
  <w:characterSpacingControl w:val="doNotCompress"/>
  <w:compat/>
  <w:rsids>
    <w:rsidRoot w:val="00DF6C6A"/>
    <w:rsid w:val="00004AEA"/>
    <w:rsid w:val="00035919"/>
    <w:rsid w:val="000C10F8"/>
    <w:rsid w:val="001441DF"/>
    <w:rsid w:val="00240820"/>
    <w:rsid w:val="00250C21"/>
    <w:rsid w:val="002D5B76"/>
    <w:rsid w:val="002F163A"/>
    <w:rsid w:val="004F646A"/>
    <w:rsid w:val="005D6319"/>
    <w:rsid w:val="005D74A0"/>
    <w:rsid w:val="00791348"/>
    <w:rsid w:val="007B50C6"/>
    <w:rsid w:val="00875955"/>
    <w:rsid w:val="008D5904"/>
    <w:rsid w:val="009012DD"/>
    <w:rsid w:val="009B321C"/>
    <w:rsid w:val="00A835EA"/>
    <w:rsid w:val="00B100A2"/>
    <w:rsid w:val="00BC359C"/>
    <w:rsid w:val="00CC7CF1"/>
    <w:rsid w:val="00DC1274"/>
    <w:rsid w:val="00DF6C6A"/>
    <w:rsid w:val="00E07737"/>
    <w:rsid w:val="00EB628E"/>
    <w:rsid w:val="00F1116C"/>
    <w:rsid w:val="00FB6BEF"/>
    <w:rsid w:val="00FC0F7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4"/>
        <w:szCs w:val="24"/>
        <w:lang w:val="el-G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C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 2"/>
    <w:basedOn w:val="a3"/>
    <w:next w:val="a4"/>
    <w:qFormat/>
    <w:rsid w:val="00DF6C6A"/>
    <w:pPr>
      <w:spacing w:before="200"/>
      <w:outlineLvl w:val="1"/>
    </w:pPr>
    <w:rPr>
      <w:rFonts w:ascii="Liberation Serif;Times New Roma" w:eastAsia="NSimSun" w:hAnsi="Liberation Serif;Times New Roma"/>
      <w:b/>
      <w:bCs/>
      <w:sz w:val="36"/>
      <w:szCs w:val="36"/>
    </w:rPr>
  </w:style>
  <w:style w:type="character" w:customStyle="1" w:styleId="a5">
    <w:name w:val="Κουκκίδες"/>
    <w:qFormat/>
    <w:rsid w:val="00DF6C6A"/>
    <w:rPr>
      <w:rFonts w:ascii="OpenSymbol;Arial Unicode MS" w:eastAsia="OpenSymbol;Arial Unicode MS" w:hAnsi="OpenSymbol;Arial Unicode MS" w:cs="OpenSymbol;Arial Unicode MS"/>
    </w:rPr>
  </w:style>
  <w:style w:type="character" w:styleId="a6">
    <w:name w:val="Emphasis"/>
    <w:basedOn w:val="a0"/>
    <w:qFormat/>
    <w:rsid w:val="00DF6C6A"/>
    <w:rPr>
      <w:i/>
      <w:iCs/>
    </w:rPr>
  </w:style>
  <w:style w:type="character" w:styleId="a7">
    <w:name w:val="Intense Emphasis"/>
    <w:basedOn w:val="a0"/>
    <w:qFormat/>
    <w:rsid w:val="00DF6C6A"/>
    <w:rPr>
      <w:b/>
      <w:bCs/>
    </w:rPr>
  </w:style>
  <w:style w:type="character" w:customStyle="1" w:styleId="WW8NumSt6z0">
    <w:name w:val="WW8NumSt6z0"/>
    <w:qFormat/>
    <w:rsid w:val="00DF6C6A"/>
    <w:rPr>
      <w:rFonts w:ascii="Wingdings" w:hAnsi="Wingdings" w:cs="Wingdings"/>
      <w:sz w:val="20"/>
    </w:rPr>
  </w:style>
  <w:style w:type="character" w:customStyle="1" w:styleId="WW8NumSt5z0">
    <w:name w:val="WW8NumSt5z0"/>
    <w:qFormat/>
    <w:rsid w:val="00DF6C6A"/>
    <w:rPr>
      <w:rFonts w:ascii="Wingdings" w:hAnsi="Wingdings" w:cs="Wingdings"/>
      <w:sz w:val="20"/>
    </w:rPr>
  </w:style>
  <w:style w:type="character" w:customStyle="1" w:styleId="WW8NumSt4z0">
    <w:name w:val="WW8NumSt4z0"/>
    <w:qFormat/>
    <w:rsid w:val="00DF6C6A"/>
    <w:rPr>
      <w:rFonts w:ascii="Wingdings" w:hAnsi="Wingdings" w:cs="Wingdings"/>
      <w:sz w:val="20"/>
    </w:rPr>
  </w:style>
  <w:style w:type="character" w:customStyle="1" w:styleId="WW8NumSt3z0">
    <w:name w:val="WW8NumSt3z0"/>
    <w:qFormat/>
    <w:rsid w:val="00DF6C6A"/>
    <w:rPr>
      <w:rFonts w:ascii="Wingdings" w:hAnsi="Wingdings" w:cs="Wingdings"/>
      <w:sz w:val="20"/>
    </w:rPr>
  </w:style>
  <w:style w:type="character" w:customStyle="1" w:styleId="WW8Num6z2">
    <w:name w:val="WW8Num6z2"/>
    <w:qFormat/>
    <w:rsid w:val="00DF6C6A"/>
    <w:rPr>
      <w:rFonts w:ascii="Wingdings" w:hAnsi="Wingdings" w:cs="Wingdings"/>
      <w:sz w:val="20"/>
    </w:rPr>
  </w:style>
  <w:style w:type="character" w:customStyle="1" w:styleId="WW8Num6z1">
    <w:name w:val="WW8Num6z1"/>
    <w:qFormat/>
    <w:rsid w:val="00DF6C6A"/>
    <w:rPr>
      <w:rFonts w:ascii="Courier New" w:hAnsi="Courier New" w:cs="Courier New"/>
      <w:sz w:val="20"/>
    </w:rPr>
  </w:style>
  <w:style w:type="character" w:customStyle="1" w:styleId="WW8Num6z0">
    <w:name w:val="WW8Num6z0"/>
    <w:qFormat/>
    <w:rsid w:val="00DF6C6A"/>
    <w:rPr>
      <w:rFonts w:ascii="Symbol" w:hAnsi="Symbol" w:cs="Symbol"/>
      <w:sz w:val="20"/>
    </w:rPr>
  </w:style>
  <w:style w:type="character" w:customStyle="1" w:styleId="WW8Num5z2">
    <w:name w:val="WW8Num5z2"/>
    <w:qFormat/>
    <w:rsid w:val="00DF6C6A"/>
    <w:rPr>
      <w:rFonts w:ascii="Wingdings" w:hAnsi="Wingdings" w:cs="Wingdings"/>
      <w:sz w:val="20"/>
    </w:rPr>
  </w:style>
  <w:style w:type="character" w:customStyle="1" w:styleId="WW8Num5z1">
    <w:name w:val="WW8Num5z1"/>
    <w:qFormat/>
    <w:rsid w:val="00DF6C6A"/>
    <w:rPr>
      <w:rFonts w:ascii="Courier New" w:hAnsi="Courier New" w:cs="Courier New"/>
      <w:sz w:val="20"/>
    </w:rPr>
  </w:style>
  <w:style w:type="character" w:customStyle="1" w:styleId="WW8Num5z0">
    <w:name w:val="WW8Num5z0"/>
    <w:qFormat/>
    <w:rsid w:val="00DF6C6A"/>
    <w:rPr>
      <w:rFonts w:ascii="Symbol" w:hAnsi="Symbol" w:cs="Symbol"/>
      <w:sz w:val="20"/>
    </w:rPr>
  </w:style>
  <w:style w:type="character" w:customStyle="1" w:styleId="WW8Num4z2">
    <w:name w:val="WW8Num4z2"/>
    <w:qFormat/>
    <w:rsid w:val="00DF6C6A"/>
    <w:rPr>
      <w:rFonts w:ascii="Wingdings" w:hAnsi="Wingdings" w:cs="Wingdings"/>
      <w:sz w:val="20"/>
    </w:rPr>
  </w:style>
  <w:style w:type="character" w:customStyle="1" w:styleId="WW8Num4z1">
    <w:name w:val="WW8Num4z1"/>
    <w:qFormat/>
    <w:rsid w:val="00DF6C6A"/>
    <w:rPr>
      <w:rFonts w:ascii="Courier New" w:hAnsi="Courier New" w:cs="Courier New"/>
      <w:sz w:val="20"/>
    </w:rPr>
  </w:style>
  <w:style w:type="character" w:customStyle="1" w:styleId="WW8Num4z0">
    <w:name w:val="WW8Num4z0"/>
    <w:qFormat/>
    <w:rsid w:val="00DF6C6A"/>
    <w:rPr>
      <w:rFonts w:ascii="Symbol" w:hAnsi="Symbol" w:cs="Symbol"/>
      <w:sz w:val="20"/>
    </w:rPr>
  </w:style>
  <w:style w:type="character" w:customStyle="1" w:styleId="WW8Num3z2">
    <w:name w:val="WW8Num3z2"/>
    <w:qFormat/>
    <w:rsid w:val="00DF6C6A"/>
    <w:rPr>
      <w:rFonts w:ascii="Wingdings" w:hAnsi="Wingdings" w:cs="Wingdings"/>
      <w:sz w:val="20"/>
    </w:rPr>
  </w:style>
  <w:style w:type="character" w:customStyle="1" w:styleId="WW8Num3z1">
    <w:name w:val="WW8Num3z1"/>
    <w:qFormat/>
    <w:rsid w:val="00DF6C6A"/>
    <w:rPr>
      <w:rFonts w:ascii="Courier New" w:hAnsi="Courier New" w:cs="Courier New"/>
      <w:sz w:val="20"/>
    </w:rPr>
  </w:style>
  <w:style w:type="character" w:customStyle="1" w:styleId="WW8Num3z0">
    <w:name w:val="WW8Num3z0"/>
    <w:qFormat/>
    <w:rsid w:val="00DF6C6A"/>
    <w:rPr>
      <w:rFonts w:ascii="Symbol" w:hAnsi="Symbol" w:cs="Symbol"/>
      <w:sz w:val="20"/>
    </w:rPr>
  </w:style>
  <w:style w:type="character" w:customStyle="1" w:styleId="WW8Num2z8">
    <w:name w:val="WW8Num2z8"/>
    <w:qFormat/>
    <w:rsid w:val="00DF6C6A"/>
  </w:style>
  <w:style w:type="character" w:customStyle="1" w:styleId="WW8Num2z7">
    <w:name w:val="WW8Num2z7"/>
    <w:qFormat/>
    <w:rsid w:val="00DF6C6A"/>
  </w:style>
  <w:style w:type="character" w:customStyle="1" w:styleId="WW8Num2z6">
    <w:name w:val="WW8Num2z6"/>
    <w:qFormat/>
    <w:rsid w:val="00DF6C6A"/>
  </w:style>
  <w:style w:type="character" w:customStyle="1" w:styleId="WW8Num2z5">
    <w:name w:val="WW8Num2z5"/>
    <w:qFormat/>
    <w:rsid w:val="00DF6C6A"/>
  </w:style>
  <w:style w:type="character" w:customStyle="1" w:styleId="WW8Num2z4">
    <w:name w:val="WW8Num2z4"/>
    <w:qFormat/>
    <w:rsid w:val="00DF6C6A"/>
  </w:style>
  <w:style w:type="character" w:customStyle="1" w:styleId="WW8Num2z3">
    <w:name w:val="WW8Num2z3"/>
    <w:qFormat/>
    <w:rsid w:val="00DF6C6A"/>
  </w:style>
  <w:style w:type="character" w:customStyle="1" w:styleId="WW8Num2z2">
    <w:name w:val="WW8Num2z2"/>
    <w:qFormat/>
    <w:rsid w:val="00DF6C6A"/>
  </w:style>
  <w:style w:type="character" w:customStyle="1" w:styleId="WW8Num2z1">
    <w:name w:val="WW8Num2z1"/>
    <w:qFormat/>
    <w:rsid w:val="00DF6C6A"/>
  </w:style>
  <w:style w:type="character" w:customStyle="1" w:styleId="WW8Num2z0">
    <w:name w:val="WW8Num2z0"/>
    <w:qFormat/>
    <w:rsid w:val="00DF6C6A"/>
    <w:rPr>
      <w:rFonts w:ascii="Symbol" w:hAnsi="Symbol" w:cs="Symbol"/>
      <w:color w:val="000000"/>
      <w:sz w:val="24"/>
      <w:szCs w:val="24"/>
      <w:lang w:eastAsia="en-US"/>
    </w:rPr>
  </w:style>
  <w:style w:type="character" w:customStyle="1" w:styleId="WW8Num1z8">
    <w:name w:val="WW8Num1z8"/>
    <w:qFormat/>
    <w:rsid w:val="00DF6C6A"/>
  </w:style>
  <w:style w:type="character" w:customStyle="1" w:styleId="WW8Num1z7">
    <w:name w:val="WW8Num1z7"/>
    <w:qFormat/>
    <w:rsid w:val="00DF6C6A"/>
  </w:style>
  <w:style w:type="character" w:customStyle="1" w:styleId="WW8Num1z6">
    <w:name w:val="WW8Num1z6"/>
    <w:qFormat/>
    <w:rsid w:val="00DF6C6A"/>
  </w:style>
  <w:style w:type="character" w:customStyle="1" w:styleId="WW8Num1z5">
    <w:name w:val="WW8Num1z5"/>
    <w:qFormat/>
    <w:rsid w:val="00DF6C6A"/>
  </w:style>
  <w:style w:type="character" w:customStyle="1" w:styleId="WW8Num1z4">
    <w:name w:val="WW8Num1z4"/>
    <w:qFormat/>
    <w:rsid w:val="00DF6C6A"/>
  </w:style>
  <w:style w:type="character" w:customStyle="1" w:styleId="WW8Num1z3">
    <w:name w:val="WW8Num1z3"/>
    <w:qFormat/>
    <w:rsid w:val="00DF6C6A"/>
  </w:style>
  <w:style w:type="character" w:customStyle="1" w:styleId="WW8Num1z2">
    <w:name w:val="WW8Num1z2"/>
    <w:qFormat/>
    <w:rsid w:val="00DF6C6A"/>
  </w:style>
  <w:style w:type="character" w:customStyle="1" w:styleId="WW8Num1z1">
    <w:name w:val="WW8Num1z1"/>
    <w:qFormat/>
    <w:rsid w:val="00DF6C6A"/>
  </w:style>
  <w:style w:type="character" w:customStyle="1" w:styleId="WW8Num1z0">
    <w:name w:val="WW8Num1z0"/>
    <w:qFormat/>
    <w:rsid w:val="00DF6C6A"/>
  </w:style>
  <w:style w:type="paragraph" w:customStyle="1" w:styleId="a3">
    <w:name w:val="Επικεφαλίδα"/>
    <w:basedOn w:val="a"/>
    <w:next w:val="a4"/>
    <w:qFormat/>
    <w:rsid w:val="00DF6C6A"/>
    <w:pPr>
      <w:keepNext/>
      <w:spacing w:before="240" w:after="120"/>
    </w:pPr>
    <w:rPr>
      <w:rFonts w:ascii="Liberation Sans" w:eastAsia="Microsoft YaHei" w:hAnsi="Liberation Sans"/>
      <w:sz w:val="28"/>
      <w:szCs w:val="28"/>
    </w:rPr>
  </w:style>
  <w:style w:type="paragraph" w:styleId="a4">
    <w:name w:val="Body Text"/>
    <w:basedOn w:val="a"/>
    <w:rsid w:val="00DF6C6A"/>
    <w:pPr>
      <w:spacing w:after="140" w:line="276" w:lineRule="auto"/>
    </w:pPr>
  </w:style>
  <w:style w:type="paragraph" w:styleId="a8">
    <w:name w:val="List"/>
    <w:basedOn w:val="a4"/>
    <w:rsid w:val="00DF6C6A"/>
  </w:style>
  <w:style w:type="paragraph" w:customStyle="1" w:styleId="Caption">
    <w:name w:val="Caption"/>
    <w:basedOn w:val="a"/>
    <w:qFormat/>
    <w:rsid w:val="00DF6C6A"/>
    <w:pPr>
      <w:suppressLineNumbers/>
      <w:spacing w:before="120" w:after="120"/>
    </w:pPr>
    <w:rPr>
      <w:i/>
      <w:iCs/>
    </w:rPr>
  </w:style>
  <w:style w:type="paragraph" w:customStyle="1" w:styleId="a9">
    <w:name w:val="Ευρετήριο"/>
    <w:basedOn w:val="a"/>
    <w:qFormat/>
    <w:rsid w:val="00DF6C6A"/>
    <w:pPr>
      <w:suppressLineNumbers/>
    </w:pPr>
  </w:style>
  <w:style w:type="paragraph" w:styleId="aa">
    <w:name w:val="List Paragraph"/>
    <w:basedOn w:val="a"/>
    <w:qFormat/>
    <w:rsid w:val="00DF6C6A"/>
    <w:pPr>
      <w:ind w:left="720"/>
    </w:pPr>
  </w:style>
  <w:style w:type="paragraph" w:styleId="Web">
    <w:name w:val="Normal (Web)"/>
    <w:basedOn w:val="a"/>
    <w:qFormat/>
    <w:rsid w:val="00DF6C6A"/>
    <w:pPr>
      <w:spacing w:before="280" w:after="280"/>
    </w:pPr>
    <w:rPr>
      <w:rFonts w:ascii="Times New Roman" w:eastAsia="Times New Roman" w:hAnsi="Times New Roman" w:cs="Times New Roman"/>
    </w:rPr>
  </w:style>
  <w:style w:type="numbering" w:customStyle="1" w:styleId="WW8Num1">
    <w:name w:val="WW8Num1"/>
    <w:qFormat/>
    <w:rsid w:val="00DF6C6A"/>
  </w:style>
  <w:style w:type="numbering" w:customStyle="1" w:styleId="WW8Num2">
    <w:name w:val="WW8Num2"/>
    <w:qFormat/>
    <w:rsid w:val="00DF6C6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1408</Words>
  <Characters>7608</Characters>
  <Application>Microsoft Office Word</Application>
  <DocSecurity>0</DocSecurity>
  <Lines>63</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c:creator>
  <dc:description/>
  <cp:lastModifiedBy>Di</cp:lastModifiedBy>
  <cp:revision>7</cp:revision>
  <dcterms:created xsi:type="dcterms:W3CDTF">2022-01-13T14:27:00Z</dcterms:created>
  <dcterms:modified xsi:type="dcterms:W3CDTF">2022-01-14T11:20:00Z</dcterms:modified>
  <dc:language>el-GR</dc:language>
</cp:coreProperties>
</file>